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072"/>
      </w:tblGrid>
      <w:tr w:rsidR="00A71218" w:rsidRPr="00A71218" w14:paraId="4E9F041E" w14:textId="77777777" w:rsidTr="00A7121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9000"/>
            </w:tblGrid>
            <w:tr w:rsidR="00A71218" w:rsidRPr="00A71218" w14:paraId="6486BC0D" w14:textId="77777777">
              <w:tc>
                <w:tcPr>
                  <w:tcW w:w="9000" w:type="dxa"/>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A71218" w:rsidRPr="00A71218" w14:paraId="4D54F33B" w14:textId="77777777">
                    <w:trPr>
                      <w:jc w:val="center"/>
                    </w:trPr>
                    <w:tc>
                      <w:tcPr>
                        <w:tcW w:w="0" w:type="auto"/>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71218" w:rsidRPr="00A71218" w14:paraId="519166C7" w14:textId="77777777">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9000"/>
                              </w:tblGrid>
                              <w:tr w:rsidR="00A71218" w:rsidRPr="00A71218" w14:paraId="06522C2E" w14:textId="77777777">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71218" w:rsidRPr="00A71218" w14:paraId="402885FC" w14:textId="77777777">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A71218" w:rsidRPr="00A71218" w14:paraId="5CF4CE2C" w14:textId="77777777">
                                            <w:trPr>
                                              <w:jc w:val="center"/>
                                            </w:trPr>
                                            <w:tc>
                                              <w:tcPr>
                                                <w:tcW w:w="0" w:type="auto"/>
                                                <w:tcBorders>
                                                  <w:top w:val="nil"/>
                                                  <w:left w:val="nil"/>
                                                  <w:bottom w:val="nil"/>
                                                  <w:right w:val="nil"/>
                                                </w:tcBorders>
                                                <w:vAlign w:val="center"/>
                                                <w:hideMark/>
                                              </w:tcPr>
                                              <w:p w14:paraId="41831621" w14:textId="77777777" w:rsidR="00A71218" w:rsidRPr="00A71218" w:rsidRDefault="00A71218" w:rsidP="00A71218">
                                                <w:pPr>
                                                  <w:spacing w:after="0" w:line="0" w:lineRule="atLeast"/>
                                                  <w:jc w:val="center"/>
                                                  <w:rPr>
                                                    <w:rFonts w:ascii="Times New Roman" w:eastAsia="Times New Roman" w:hAnsi="Times New Roman" w:cs="Times New Roman"/>
                                                    <w:sz w:val="2"/>
                                                    <w:szCs w:val="2"/>
                                                    <w:lang w:eastAsia="fr-BE"/>
                                                  </w:rPr>
                                                </w:pPr>
                                                <w:r w:rsidRPr="00A71218">
                                                  <w:rPr>
                                                    <w:rFonts w:ascii="Times New Roman" w:eastAsia="Times New Roman" w:hAnsi="Times New Roman" w:cs="Times New Roman"/>
                                                    <w:noProof/>
                                                    <w:sz w:val="2"/>
                                                    <w:szCs w:val="2"/>
                                                    <w:lang w:eastAsia="fr-BE"/>
                                                  </w:rPr>
                                                  <w:drawing>
                                                    <wp:inline distT="0" distB="0" distL="0" distR="0" wp14:anchorId="66EA7031" wp14:editId="4ADEEB4E">
                                                      <wp:extent cx="5715000" cy="4476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447675"/>
                                                              </a:xfrm>
                                                              <a:prstGeom prst="rect">
                                                                <a:avLst/>
                                                              </a:prstGeom>
                                                              <a:noFill/>
                                                              <a:ln>
                                                                <a:noFill/>
                                                              </a:ln>
                                                            </pic:spPr>
                                                          </pic:pic>
                                                        </a:graphicData>
                                                      </a:graphic>
                                                    </wp:inline>
                                                  </w:drawing>
                                                </w:r>
                                              </w:p>
                                            </w:tc>
                                          </w:tr>
                                        </w:tbl>
                                        <w:p w14:paraId="36965430" w14:textId="77777777" w:rsidR="00A71218" w:rsidRPr="00A71218" w:rsidRDefault="00A71218" w:rsidP="00A71218">
                                          <w:pPr>
                                            <w:spacing w:after="0" w:line="240" w:lineRule="auto"/>
                                            <w:jc w:val="center"/>
                                            <w:rPr>
                                              <w:rFonts w:ascii="Times New Roman" w:eastAsia="Times New Roman" w:hAnsi="Times New Roman" w:cs="Times New Roman"/>
                                              <w:sz w:val="24"/>
                                              <w:szCs w:val="24"/>
                                              <w:lang w:eastAsia="fr-BE"/>
                                            </w:rPr>
                                          </w:pPr>
                                        </w:p>
                                      </w:tc>
                                    </w:tr>
                                  </w:tbl>
                                  <w:p w14:paraId="6DA8F880" w14:textId="77777777" w:rsidR="00A71218" w:rsidRPr="00A71218" w:rsidRDefault="00A71218" w:rsidP="00A71218">
                                    <w:pPr>
                                      <w:spacing w:after="0" w:line="240" w:lineRule="auto"/>
                                      <w:jc w:val="center"/>
                                      <w:rPr>
                                        <w:rFonts w:ascii="Times New Roman" w:eastAsia="Times New Roman" w:hAnsi="Times New Roman" w:cs="Times New Roman"/>
                                        <w:sz w:val="24"/>
                                        <w:szCs w:val="24"/>
                                        <w:lang w:eastAsia="fr-BE"/>
                                      </w:rPr>
                                    </w:pPr>
                                  </w:p>
                                </w:tc>
                              </w:tr>
                            </w:tbl>
                            <w:p w14:paraId="1975A6EC" w14:textId="77777777" w:rsidR="00A71218" w:rsidRPr="00A71218" w:rsidRDefault="00A71218" w:rsidP="00A71218">
                              <w:pPr>
                                <w:spacing w:after="0" w:line="240" w:lineRule="auto"/>
                                <w:rPr>
                                  <w:rFonts w:ascii="Times New Roman" w:eastAsia="Times New Roman" w:hAnsi="Times New Roman" w:cs="Times New Roman"/>
                                  <w:sz w:val="24"/>
                                  <w:szCs w:val="24"/>
                                  <w:lang w:eastAsia="fr-BE"/>
                                </w:rPr>
                              </w:pPr>
                            </w:p>
                          </w:tc>
                        </w:tr>
                      </w:tbl>
                      <w:p w14:paraId="5220BF3A" w14:textId="77777777" w:rsidR="00A71218" w:rsidRPr="00A71218" w:rsidRDefault="00A71218" w:rsidP="00A71218">
                        <w:pPr>
                          <w:spacing w:after="0" w:line="240" w:lineRule="auto"/>
                          <w:jc w:val="center"/>
                          <w:rPr>
                            <w:rFonts w:ascii="Times New Roman" w:eastAsia="Times New Roman" w:hAnsi="Times New Roman" w:cs="Times New Roman"/>
                            <w:sz w:val="24"/>
                            <w:szCs w:val="24"/>
                            <w:lang w:eastAsia="fr-BE"/>
                          </w:rPr>
                        </w:pPr>
                      </w:p>
                    </w:tc>
                  </w:tr>
                </w:tbl>
                <w:p w14:paraId="4F03EC22" w14:textId="77777777" w:rsidR="00A71218" w:rsidRPr="00A71218" w:rsidRDefault="00A71218" w:rsidP="00A71218">
                  <w:pPr>
                    <w:spacing w:after="0" w:line="240" w:lineRule="auto"/>
                    <w:jc w:val="center"/>
                    <w:rPr>
                      <w:rFonts w:ascii="Times New Roman" w:eastAsia="Times New Roman" w:hAnsi="Times New Roman" w:cs="Times New Roman"/>
                      <w:sz w:val="24"/>
                      <w:szCs w:val="24"/>
                      <w:lang w:eastAsia="fr-BE"/>
                    </w:rPr>
                  </w:pPr>
                </w:p>
              </w:tc>
            </w:tr>
          </w:tbl>
          <w:p w14:paraId="1FE9278D" w14:textId="77777777" w:rsidR="00A71218" w:rsidRPr="00A71218" w:rsidRDefault="00A71218" w:rsidP="00A71218">
            <w:pPr>
              <w:spacing w:after="0" w:line="240" w:lineRule="auto"/>
              <w:rPr>
                <w:rFonts w:ascii="Times New Roman" w:eastAsia="Times New Roman" w:hAnsi="Times New Roman" w:cs="Times New Roman"/>
                <w:sz w:val="24"/>
                <w:szCs w:val="24"/>
                <w:lang w:eastAsia="fr-BE"/>
              </w:rPr>
            </w:pPr>
          </w:p>
        </w:tc>
      </w:tr>
      <w:tr w:rsidR="00A71218" w:rsidRPr="00A71218" w14:paraId="133B960A" w14:textId="77777777" w:rsidTr="00A7121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9000"/>
            </w:tblGrid>
            <w:tr w:rsidR="00A71218" w:rsidRPr="00A71218" w14:paraId="3ABF78FF" w14:textId="77777777">
              <w:tc>
                <w:tcPr>
                  <w:tcW w:w="9000" w:type="dxa"/>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A71218" w:rsidRPr="00A71218" w14:paraId="58DC2EA6" w14:textId="77777777">
                    <w:trPr>
                      <w:jc w:val="center"/>
                    </w:trPr>
                    <w:tc>
                      <w:tcPr>
                        <w:tcW w:w="0" w:type="auto"/>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3001"/>
                          <w:gridCol w:w="5999"/>
                        </w:tblGrid>
                        <w:tr w:rsidR="00A71218" w:rsidRPr="00A71218" w14:paraId="78D8564D" w14:textId="77777777">
                          <w:trPr>
                            <w:jc w:val="center"/>
                          </w:trPr>
                          <w:tc>
                            <w:tcPr>
                              <w:tcW w:w="165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3001"/>
                              </w:tblGrid>
                              <w:tr w:rsidR="00A71218" w:rsidRPr="00A71218" w14:paraId="62E87994" w14:textId="77777777">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3001"/>
                                    </w:tblGrid>
                                    <w:tr w:rsidR="00A71218" w:rsidRPr="00A71218" w14:paraId="67F5B79A" w14:textId="77777777">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2550"/>
                                          </w:tblGrid>
                                          <w:tr w:rsidR="00A71218" w:rsidRPr="00A71218" w14:paraId="2339DEF8" w14:textId="77777777">
                                            <w:trPr>
                                              <w:jc w:val="center"/>
                                            </w:trPr>
                                            <w:tc>
                                              <w:tcPr>
                                                <w:tcW w:w="0" w:type="auto"/>
                                                <w:tcBorders>
                                                  <w:top w:val="nil"/>
                                                  <w:left w:val="nil"/>
                                                  <w:bottom w:val="nil"/>
                                                  <w:right w:val="nil"/>
                                                </w:tcBorders>
                                                <w:vAlign w:val="center"/>
                                                <w:hideMark/>
                                              </w:tcPr>
                                              <w:p w14:paraId="456DE012" w14:textId="77777777" w:rsidR="00A71218" w:rsidRPr="00A71218" w:rsidRDefault="00A71218" w:rsidP="00A71218">
                                                <w:pPr>
                                                  <w:spacing w:after="0" w:line="0" w:lineRule="atLeast"/>
                                                  <w:jc w:val="center"/>
                                                  <w:rPr>
                                                    <w:rFonts w:ascii="Times New Roman" w:eastAsia="Times New Roman" w:hAnsi="Times New Roman" w:cs="Times New Roman"/>
                                                    <w:sz w:val="2"/>
                                                    <w:szCs w:val="2"/>
                                                    <w:lang w:eastAsia="fr-BE"/>
                                                  </w:rPr>
                                                </w:pPr>
                                                <w:r w:rsidRPr="00A71218">
                                                  <w:rPr>
                                                    <w:rFonts w:ascii="Times New Roman" w:eastAsia="Times New Roman" w:hAnsi="Times New Roman" w:cs="Times New Roman"/>
                                                    <w:noProof/>
                                                    <w:sz w:val="2"/>
                                                    <w:szCs w:val="2"/>
                                                    <w:lang w:eastAsia="fr-BE"/>
                                                  </w:rPr>
                                                  <w:drawing>
                                                    <wp:inline distT="0" distB="0" distL="0" distR="0" wp14:anchorId="64F5F191" wp14:editId="4A412689">
                                                      <wp:extent cx="1609725" cy="84772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847725"/>
                                                              </a:xfrm>
                                                              <a:prstGeom prst="rect">
                                                                <a:avLst/>
                                                              </a:prstGeom>
                                                              <a:noFill/>
                                                              <a:ln>
                                                                <a:noFill/>
                                                              </a:ln>
                                                            </pic:spPr>
                                                          </pic:pic>
                                                        </a:graphicData>
                                                      </a:graphic>
                                                    </wp:inline>
                                                  </w:drawing>
                                                </w:r>
                                              </w:p>
                                            </w:tc>
                                          </w:tr>
                                        </w:tbl>
                                        <w:p w14:paraId="7E2B8E0E" w14:textId="77777777" w:rsidR="00A71218" w:rsidRPr="00A71218" w:rsidRDefault="00A71218" w:rsidP="00A71218">
                                          <w:pPr>
                                            <w:spacing w:after="0" w:line="240" w:lineRule="auto"/>
                                            <w:jc w:val="center"/>
                                            <w:rPr>
                                              <w:rFonts w:ascii="Times New Roman" w:eastAsia="Times New Roman" w:hAnsi="Times New Roman" w:cs="Times New Roman"/>
                                              <w:sz w:val="24"/>
                                              <w:szCs w:val="24"/>
                                              <w:lang w:eastAsia="fr-BE"/>
                                            </w:rPr>
                                          </w:pPr>
                                        </w:p>
                                      </w:tc>
                                    </w:tr>
                                  </w:tbl>
                                  <w:p w14:paraId="58918D59" w14:textId="77777777" w:rsidR="00A71218" w:rsidRPr="00A71218" w:rsidRDefault="00A71218" w:rsidP="00A71218">
                                    <w:pPr>
                                      <w:spacing w:after="0" w:line="240" w:lineRule="auto"/>
                                      <w:jc w:val="center"/>
                                      <w:rPr>
                                        <w:rFonts w:ascii="Times New Roman" w:eastAsia="Times New Roman" w:hAnsi="Times New Roman" w:cs="Times New Roman"/>
                                        <w:sz w:val="24"/>
                                        <w:szCs w:val="24"/>
                                        <w:lang w:eastAsia="fr-BE"/>
                                      </w:rPr>
                                    </w:pPr>
                                  </w:p>
                                </w:tc>
                              </w:tr>
                            </w:tbl>
                            <w:p w14:paraId="0B8D1256" w14:textId="77777777" w:rsidR="00A71218" w:rsidRPr="00A71218" w:rsidRDefault="00A71218" w:rsidP="00A71218">
                              <w:pPr>
                                <w:spacing w:after="0" w:line="240" w:lineRule="auto"/>
                                <w:rPr>
                                  <w:rFonts w:ascii="Times New Roman" w:eastAsia="Times New Roman" w:hAnsi="Times New Roman" w:cs="Times New Roman"/>
                                  <w:sz w:val="24"/>
                                  <w:szCs w:val="24"/>
                                  <w:lang w:eastAsia="fr-BE"/>
                                </w:rPr>
                              </w:pPr>
                            </w:p>
                          </w:tc>
                          <w:tc>
                            <w:tcPr>
                              <w:tcW w:w="33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5999"/>
                              </w:tblGrid>
                              <w:tr w:rsidR="00A71218" w:rsidRPr="00A71218" w14:paraId="76B69ED1" w14:textId="77777777">
                                <w:tc>
                                  <w:tcPr>
                                    <w:tcW w:w="0" w:type="auto"/>
                                    <w:tcBorders>
                                      <w:top w:val="nil"/>
                                      <w:left w:val="nil"/>
                                      <w:bottom w:val="nil"/>
                                      <w:right w:val="nil"/>
                                    </w:tcBorders>
                                    <w:tcMar>
                                      <w:top w:w="0" w:type="dxa"/>
                                      <w:left w:w="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38"/>
                                    </w:tblGrid>
                                    <w:tr w:rsidR="00A71218" w:rsidRPr="00A71218" w14:paraId="686E45DD" w14:textId="77777777">
                                      <w:trPr>
                                        <w:trHeight w:val="150"/>
                                        <w:jc w:val="center"/>
                                      </w:trPr>
                                      <w:tc>
                                        <w:tcPr>
                                          <w:tcW w:w="0" w:type="auto"/>
                                          <w:tcBorders>
                                            <w:top w:val="nil"/>
                                            <w:left w:val="nil"/>
                                            <w:bottom w:val="nil"/>
                                            <w:right w:val="nil"/>
                                          </w:tcBorders>
                                          <w:vAlign w:val="center"/>
                                          <w:hideMark/>
                                        </w:tcPr>
                                        <w:p w14:paraId="3E05327A" w14:textId="77777777" w:rsidR="00A71218" w:rsidRPr="00A71218" w:rsidRDefault="00A71218" w:rsidP="00A71218">
                                          <w:pPr>
                                            <w:spacing w:after="0" w:line="150" w:lineRule="atLeast"/>
                                            <w:rPr>
                                              <w:rFonts w:ascii="Times New Roman" w:eastAsia="Times New Roman" w:hAnsi="Times New Roman" w:cs="Times New Roman"/>
                                              <w:sz w:val="15"/>
                                              <w:szCs w:val="15"/>
                                              <w:lang w:eastAsia="fr-BE"/>
                                            </w:rPr>
                                          </w:pPr>
                                          <w:r w:rsidRPr="00A71218">
                                            <w:rPr>
                                              <w:rFonts w:ascii="Times New Roman" w:eastAsia="Times New Roman" w:hAnsi="Times New Roman" w:cs="Times New Roman"/>
                                              <w:sz w:val="15"/>
                                              <w:szCs w:val="15"/>
                                              <w:lang w:eastAsia="fr-BE"/>
                                            </w:rPr>
                                            <w:t> </w:t>
                                          </w:r>
                                        </w:p>
                                      </w:tc>
                                    </w:tr>
                                  </w:tbl>
                                  <w:p w14:paraId="697B1D6D" w14:textId="77777777" w:rsidR="00A71218" w:rsidRPr="00A71218" w:rsidRDefault="00A71218" w:rsidP="00A71218">
                                    <w:pPr>
                                      <w:spacing w:after="0" w:line="240" w:lineRule="auto"/>
                                      <w:jc w:val="center"/>
                                      <w:rPr>
                                        <w:rFonts w:ascii="Times New Roman" w:eastAsia="Times New Roman" w:hAnsi="Times New Roman" w:cs="Times New Roman"/>
                                        <w:vanish/>
                                        <w:sz w:val="24"/>
                                        <w:szCs w:val="24"/>
                                        <w:lang w:eastAsia="fr-BE"/>
                                      </w:rPr>
                                    </w:pPr>
                                  </w:p>
                                  <w:tbl>
                                    <w:tblPr>
                                      <w:tblW w:w="5000" w:type="pct"/>
                                      <w:jc w:val="center"/>
                                      <w:tblCellMar>
                                        <w:left w:w="0" w:type="dxa"/>
                                        <w:right w:w="0" w:type="dxa"/>
                                      </w:tblCellMar>
                                      <w:tblLook w:val="04A0" w:firstRow="1" w:lastRow="0" w:firstColumn="1" w:lastColumn="0" w:noHBand="0" w:noVBand="1"/>
                                    </w:tblPr>
                                    <w:tblGrid>
                                      <w:gridCol w:w="5699"/>
                                    </w:tblGrid>
                                    <w:tr w:rsidR="00A71218" w:rsidRPr="00A71218" w14:paraId="28956F5F" w14:textId="77777777">
                                      <w:trPr>
                                        <w:jc w:val="center"/>
                                      </w:trPr>
                                      <w:tc>
                                        <w:tcPr>
                                          <w:tcW w:w="0" w:type="auto"/>
                                          <w:tcBorders>
                                            <w:top w:val="nil"/>
                                            <w:left w:val="nil"/>
                                            <w:bottom w:val="nil"/>
                                            <w:right w:val="nil"/>
                                          </w:tcBorders>
                                          <w:vAlign w:val="center"/>
                                          <w:hideMark/>
                                        </w:tcPr>
                                        <w:p w14:paraId="3324DF40" w14:textId="77777777" w:rsidR="00A71218" w:rsidRPr="00A71218" w:rsidRDefault="00A71218" w:rsidP="00A71218">
                                          <w:pPr>
                                            <w:spacing w:after="0" w:line="240" w:lineRule="atLeast"/>
                                            <w:jc w:val="right"/>
                                            <w:rPr>
                                              <w:rFonts w:ascii="Arial" w:eastAsia="Times New Roman" w:hAnsi="Arial" w:cs="Arial"/>
                                              <w:color w:val="5A5A5C"/>
                                              <w:sz w:val="20"/>
                                              <w:szCs w:val="20"/>
                                              <w:lang w:eastAsia="fr-BE"/>
                                            </w:rPr>
                                          </w:pPr>
                                          <w:r w:rsidRPr="00A71218">
                                            <w:rPr>
                                              <w:rFonts w:ascii="Arial" w:eastAsia="Times New Roman" w:hAnsi="Arial" w:cs="Arial"/>
                                              <w:b/>
                                              <w:bCs/>
                                              <w:color w:val="0A0A0A"/>
                                              <w:sz w:val="18"/>
                                              <w:szCs w:val="18"/>
                                              <w:bdr w:val="none" w:sz="0" w:space="0" w:color="auto" w:frame="1"/>
                                              <w:lang w:eastAsia="fr-BE"/>
                                            </w:rPr>
                                            <w:t>Décembre 2020</w:t>
                                          </w:r>
                                        </w:p>
                                      </w:tc>
                                    </w:tr>
                                  </w:tbl>
                                  <w:p w14:paraId="07DE502E" w14:textId="77777777" w:rsidR="00A71218" w:rsidRPr="00A71218" w:rsidRDefault="00A71218" w:rsidP="00A71218">
                                    <w:pPr>
                                      <w:spacing w:after="0" w:line="240" w:lineRule="auto"/>
                                      <w:jc w:val="center"/>
                                      <w:rPr>
                                        <w:rFonts w:ascii="Times New Roman" w:eastAsia="Times New Roman" w:hAnsi="Times New Roman" w:cs="Times New Roman"/>
                                        <w:sz w:val="24"/>
                                        <w:szCs w:val="24"/>
                                        <w:lang w:eastAsia="fr-BE"/>
                                      </w:rPr>
                                    </w:pPr>
                                  </w:p>
                                </w:tc>
                              </w:tr>
                            </w:tbl>
                            <w:p w14:paraId="56F7BB46" w14:textId="77777777" w:rsidR="00A71218" w:rsidRPr="00A71218" w:rsidRDefault="00A71218" w:rsidP="00A71218">
                              <w:pPr>
                                <w:spacing w:after="0" w:line="240" w:lineRule="auto"/>
                                <w:rPr>
                                  <w:rFonts w:ascii="Times New Roman" w:eastAsia="Times New Roman" w:hAnsi="Times New Roman" w:cs="Times New Roman"/>
                                  <w:sz w:val="24"/>
                                  <w:szCs w:val="24"/>
                                  <w:lang w:eastAsia="fr-BE"/>
                                </w:rPr>
                              </w:pPr>
                            </w:p>
                          </w:tc>
                        </w:tr>
                      </w:tbl>
                      <w:p w14:paraId="1E73BB11" w14:textId="77777777" w:rsidR="00A71218" w:rsidRPr="00A71218" w:rsidRDefault="00A71218" w:rsidP="00A71218">
                        <w:pPr>
                          <w:spacing w:after="0" w:line="240" w:lineRule="auto"/>
                          <w:jc w:val="center"/>
                          <w:rPr>
                            <w:rFonts w:ascii="Times New Roman" w:eastAsia="Times New Roman" w:hAnsi="Times New Roman" w:cs="Times New Roman"/>
                            <w:sz w:val="24"/>
                            <w:szCs w:val="24"/>
                            <w:lang w:eastAsia="fr-BE"/>
                          </w:rPr>
                        </w:pPr>
                      </w:p>
                    </w:tc>
                  </w:tr>
                </w:tbl>
                <w:p w14:paraId="11F68E58" w14:textId="77777777" w:rsidR="00A71218" w:rsidRPr="00A71218" w:rsidRDefault="00A71218" w:rsidP="00A71218">
                  <w:pPr>
                    <w:spacing w:after="0" w:line="240" w:lineRule="auto"/>
                    <w:jc w:val="center"/>
                    <w:rPr>
                      <w:rFonts w:ascii="Times New Roman" w:eastAsia="Times New Roman" w:hAnsi="Times New Roman" w:cs="Times New Roman"/>
                      <w:sz w:val="24"/>
                      <w:szCs w:val="24"/>
                      <w:lang w:eastAsia="fr-BE"/>
                    </w:rPr>
                  </w:pPr>
                </w:p>
              </w:tc>
            </w:tr>
          </w:tbl>
          <w:p w14:paraId="5E919CDC" w14:textId="77777777" w:rsidR="00A71218" w:rsidRPr="00A71218" w:rsidRDefault="00A71218" w:rsidP="00A71218">
            <w:pPr>
              <w:spacing w:after="0" w:line="240" w:lineRule="auto"/>
              <w:rPr>
                <w:rFonts w:ascii="Times New Roman" w:eastAsia="Times New Roman" w:hAnsi="Times New Roman" w:cs="Times New Roman"/>
                <w:sz w:val="24"/>
                <w:szCs w:val="24"/>
                <w:lang w:eastAsia="fr-BE"/>
              </w:rPr>
            </w:pPr>
          </w:p>
        </w:tc>
      </w:tr>
    </w:tbl>
    <w:p w14:paraId="6FF7C99C" w14:textId="77777777" w:rsidR="00A71218" w:rsidRPr="00A71218" w:rsidRDefault="00A71218" w:rsidP="00A71218">
      <w:pPr>
        <w:shd w:val="clear" w:color="auto" w:fill="D8D8D8"/>
        <w:spacing w:after="0" w:line="240" w:lineRule="auto"/>
        <w:rPr>
          <w:rFonts w:ascii="Times New Roman" w:eastAsia="Times New Roman" w:hAnsi="Times New Roman" w:cs="Times New Roman"/>
          <w:vanish/>
          <w:color w:val="000000"/>
          <w:sz w:val="27"/>
          <w:szCs w:val="27"/>
          <w:lang w:eastAsia="fr-BE"/>
        </w:rPr>
      </w:pPr>
    </w:p>
    <w:tbl>
      <w:tblPr>
        <w:tblW w:w="5000" w:type="pct"/>
        <w:tblCellMar>
          <w:left w:w="0" w:type="dxa"/>
          <w:right w:w="0" w:type="dxa"/>
        </w:tblCellMar>
        <w:tblLook w:val="04A0" w:firstRow="1" w:lastRow="0" w:firstColumn="1" w:lastColumn="0" w:noHBand="0" w:noVBand="1"/>
      </w:tblPr>
      <w:tblGrid>
        <w:gridCol w:w="9072"/>
      </w:tblGrid>
      <w:tr w:rsidR="00A71218" w:rsidRPr="00A71218" w14:paraId="69F4944E" w14:textId="77777777" w:rsidTr="00A7121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9000"/>
            </w:tblGrid>
            <w:tr w:rsidR="00A71218" w:rsidRPr="00A71218" w14:paraId="51FC7144" w14:textId="77777777">
              <w:tc>
                <w:tcPr>
                  <w:tcW w:w="9000" w:type="dxa"/>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A71218" w:rsidRPr="00A71218" w14:paraId="0E480180" w14:textId="77777777">
                    <w:trPr>
                      <w:jc w:val="center"/>
                    </w:trPr>
                    <w:tc>
                      <w:tcPr>
                        <w:tcW w:w="0" w:type="auto"/>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71218" w:rsidRPr="00A71218" w14:paraId="5B643C1E" w14:textId="77777777">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9000"/>
                              </w:tblGrid>
                              <w:tr w:rsidR="00A71218" w:rsidRPr="00A71218" w14:paraId="3DEBEEB9" w14:textId="77777777">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A71218" w:rsidRPr="00A71218" w14:paraId="25B32B9F" w14:textId="77777777">
                                      <w:trPr>
                                        <w:jc w:val="center"/>
                                      </w:trPr>
                                      <w:tc>
                                        <w:tcPr>
                                          <w:tcW w:w="0" w:type="auto"/>
                                          <w:tcBorders>
                                            <w:top w:val="nil"/>
                                            <w:left w:val="nil"/>
                                            <w:bottom w:val="nil"/>
                                            <w:right w:val="nil"/>
                                          </w:tcBorders>
                                          <w:vAlign w:val="center"/>
                                          <w:hideMark/>
                                        </w:tcPr>
                                        <w:p w14:paraId="0FFE468F" w14:textId="77777777" w:rsidR="00A71218" w:rsidRPr="00A71218" w:rsidRDefault="00A71218" w:rsidP="00A71218">
                                          <w:pPr>
                                            <w:spacing w:after="0" w:line="240" w:lineRule="atLeast"/>
                                            <w:jc w:val="both"/>
                                            <w:rPr>
                                              <w:rFonts w:ascii="Arial" w:eastAsia="Times New Roman" w:hAnsi="Arial" w:cs="Arial"/>
                                              <w:color w:val="5A5A5C"/>
                                              <w:sz w:val="20"/>
                                              <w:szCs w:val="20"/>
                                              <w:lang w:eastAsia="fr-BE"/>
                                            </w:rPr>
                                          </w:pPr>
                                          <w:r w:rsidRPr="00A71218">
                                            <w:rPr>
                                              <w:rFonts w:ascii="Arial" w:eastAsia="Times New Roman" w:hAnsi="Arial" w:cs="Arial"/>
                                              <w:color w:val="000000"/>
                                              <w:sz w:val="20"/>
                                              <w:szCs w:val="20"/>
                                              <w:bdr w:val="none" w:sz="0" w:space="0" w:color="auto" w:frame="1"/>
                                              <w:lang w:eastAsia="fr-BE"/>
                                            </w:rPr>
                                            <w:t>Mesdames, Messieurs,</w:t>
                                          </w:r>
                                        </w:p>
                                        <w:p w14:paraId="28E58A2F" w14:textId="77777777" w:rsidR="00A71218" w:rsidRPr="00A71218" w:rsidRDefault="00A71218" w:rsidP="00A71218">
                                          <w:pPr>
                                            <w:spacing w:after="0" w:line="240" w:lineRule="atLeast"/>
                                            <w:jc w:val="both"/>
                                            <w:rPr>
                                              <w:rFonts w:ascii="Arial" w:eastAsia="Times New Roman" w:hAnsi="Arial" w:cs="Arial"/>
                                              <w:color w:val="5A5A5C"/>
                                              <w:sz w:val="20"/>
                                              <w:szCs w:val="20"/>
                                              <w:lang w:eastAsia="fr-BE"/>
                                            </w:rPr>
                                          </w:pPr>
                                          <w:r w:rsidRPr="00A71218">
                                            <w:rPr>
                                              <w:rFonts w:ascii="Arial" w:eastAsia="Times New Roman" w:hAnsi="Arial" w:cs="Arial"/>
                                              <w:color w:val="5A5A5C"/>
                                              <w:sz w:val="20"/>
                                              <w:szCs w:val="20"/>
                                              <w:lang w:eastAsia="fr-BE"/>
                                            </w:rPr>
                                            <w:t> </w:t>
                                          </w:r>
                                        </w:p>
                                        <w:p w14:paraId="08F2E353" w14:textId="77777777" w:rsidR="00A71218" w:rsidRPr="00A71218" w:rsidRDefault="00A71218" w:rsidP="00A71218">
                                          <w:pPr>
                                            <w:spacing w:after="0" w:line="240" w:lineRule="atLeast"/>
                                            <w:jc w:val="both"/>
                                            <w:rPr>
                                              <w:rFonts w:ascii="Arial" w:eastAsia="Times New Roman" w:hAnsi="Arial" w:cs="Arial"/>
                                              <w:color w:val="5A5A5C"/>
                                              <w:sz w:val="20"/>
                                              <w:szCs w:val="20"/>
                                              <w:lang w:eastAsia="fr-BE"/>
                                            </w:rPr>
                                          </w:pPr>
                                          <w:r w:rsidRPr="00A71218">
                                            <w:rPr>
                                              <w:rFonts w:ascii="Arial" w:eastAsia="Times New Roman" w:hAnsi="Arial" w:cs="Arial"/>
                                              <w:color w:val="000000"/>
                                              <w:sz w:val="20"/>
                                              <w:szCs w:val="20"/>
                                              <w:bdr w:val="none" w:sz="0" w:space="0" w:color="auto" w:frame="1"/>
                                              <w:lang w:eastAsia="fr-BE"/>
                                            </w:rPr>
                                            <w:t>Malgré la crise sanitaire et les restrictions qui l’accompagnent, la campagne Bob démarre ce 11 décembre afin de rappeler aux Belges de prendre soin d’eux en cette fin d’année.</w:t>
                                          </w:r>
                                        </w:p>
                                        <w:p w14:paraId="6907AE1B" w14:textId="77777777" w:rsidR="00A71218" w:rsidRPr="00A71218" w:rsidRDefault="00A71218" w:rsidP="00A71218">
                                          <w:pPr>
                                            <w:spacing w:after="0" w:line="240" w:lineRule="atLeast"/>
                                            <w:jc w:val="both"/>
                                            <w:rPr>
                                              <w:rFonts w:ascii="Arial" w:eastAsia="Times New Roman" w:hAnsi="Arial" w:cs="Arial"/>
                                              <w:color w:val="5A5A5C"/>
                                              <w:sz w:val="20"/>
                                              <w:szCs w:val="20"/>
                                              <w:lang w:eastAsia="fr-BE"/>
                                            </w:rPr>
                                          </w:pPr>
                                          <w:r w:rsidRPr="00A71218">
                                            <w:rPr>
                                              <w:rFonts w:ascii="Arial" w:eastAsia="Times New Roman" w:hAnsi="Arial" w:cs="Arial"/>
                                              <w:color w:val="5A5A5C"/>
                                              <w:sz w:val="20"/>
                                              <w:szCs w:val="20"/>
                                              <w:lang w:eastAsia="fr-BE"/>
                                            </w:rPr>
                                            <w:t> </w:t>
                                          </w:r>
                                        </w:p>
                                        <w:p w14:paraId="66AF4289" w14:textId="77777777" w:rsidR="00A71218" w:rsidRPr="00A71218" w:rsidRDefault="00A71218" w:rsidP="00A71218">
                                          <w:pPr>
                                            <w:spacing w:after="0" w:line="240" w:lineRule="atLeast"/>
                                            <w:jc w:val="both"/>
                                            <w:rPr>
                                              <w:rFonts w:ascii="Arial" w:eastAsia="Times New Roman" w:hAnsi="Arial" w:cs="Arial"/>
                                              <w:color w:val="5A5A5C"/>
                                              <w:sz w:val="20"/>
                                              <w:szCs w:val="20"/>
                                              <w:lang w:eastAsia="fr-BE"/>
                                            </w:rPr>
                                          </w:pPr>
                                          <w:r w:rsidRPr="00A71218">
                                            <w:rPr>
                                              <w:rFonts w:ascii="Arial" w:eastAsia="Times New Roman" w:hAnsi="Arial" w:cs="Arial"/>
                                              <w:color w:val="000000"/>
                                              <w:sz w:val="20"/>
                                              <w:szCs w:val="20"/>
                                              <w:bdr w:val="none" w:sz="0" w:space="0" w:color="auto" w:frame="1"/>
                                              <w:lang w:eastAsia="fr-BE"/>
                                            </w:rPr>
                                            <w:t>L’an dernier, 1 accident sur 9 impliquait un conducteur sous l’influence de l’alcool, soit au total plus de 4100 accidents avec tués ou blessés. Au cours de ces 10 dernières années, le nombre d’accidents impliquant un conducteur sous l’emprise de l’alcool a d’ailleurs chuté de 20%. Malgré cette diminution, et après 25 ans, Bob reste toujours indispensable pour rappeler que boire et conduire sont incompatibles.</w:t>
                                          </w:r>
                                        </w:p>
                                        <w:p w14:paraId="6C985DDB" w14:textId="77777777" w:rsidR="00A71218" w:rsidRPr="00A71218" w:rsidRDefault="00A71218" w:rsidP="00A71218">
                                          <w:pPr>
                                            <w:spacing w:after="0" w:line="240" w:lineRule="atLeast"/>
                                            <w:rPr>
                                              <w:rFonts w:ascii="Arial" w:eastAsia="Times New Roman" w:hAnsi="Arial" w:cs="Arial"/>
                                              <w:color w:val="5A5A5C"/>
                                              <w:sz w:val="20"/>
                                              <w:szCs w:val="20"/>
                                              <w:lang w:eastAsia="fr-BE"/>
                                            </w:rPr>
                                          </w:pPr>
                                          <w:r w:rsidRPr="00A71218">
                                            <w:rPr>
                                              <w:rFonts w:ascii="Arial" w:eastAsia="Times New Roman" w:hAnsi="Arial" w:cs="Arial"/>
                                              <w:color w:val="5A5A5C"/>
                                              <w:sz w:val="20"/>
                                              <w:szCs w:val="20"/>
                                              <w:lang w:eastAsia="fr-BE"/>
                                            </w:rPr>
                                            <w:t> </w:t>
                                          </w:r>
                                        </w:p>
                                        <w:p w14:paraId="2C557D77" w14:textId="77777777" w:rsidR="00A71218" w:rsidRPr="00A71218" w:rsidRDefault="00A71218" w:rsidP="00A71218">
                                          <w:pPr>
                                            <w:spacing w:after="0" w:line="240" w:lineRule="atLeast"/>
                                            <w:rPr>
                                              <w:rFonts w:ascii="Arial" w:eastAsia="Times New Roman" w:hAnsi="Arial" w:cs="Arial"/>
                                              <w:color w:val="5A5A5C"/>
                                              <w:sz w:val="20"/>
                                              <w:szCs w:val="20"/>
                                              <w:lang w:eastAsia="fr-BE"/>
                                            </w:rPr>
                                          </w:pPr>
                                          <w:r w:rsidRPr="00A71218">
                                            <w:rPr>
                                              <w:rFonts w:ascii="Arial" w:eastAsia="Times New Roman" w:hAnsi="Arial" w:cs="Arial"/>
                                              <w:b/>
                                              <w:bCs/>
                                              <w:color w:val="000000"/>
                                              <w:sz w:val="20"/>
                                              <w:szCs w:val="20"/>
                                              <w:bdr w:val="none" w:sz="0" w:space="0" w:color="auto" w:frame="1"/>
                                              <w:lang w:eastAsia="fr-BE"/>
                                            </w:rPr>
                                            <w:t>Nouvelle campagne "Prenez soin de vous"</w:t>
                                          </w:r>
                                        </w:p>
                                        <w:p w14:paraId="66BB0F13" w14:textId="77777777" w:rsidR="00A71218" w:rsidRPr="00A71218" w:rsidRDefault="00A71218" w:rsidP="00A71218">
                                          <w:pPr>
                                            <w:spacing w:after="0" w:line="240" w:lineRule="atLeast"/>
                                            <w:rPr>
                                              <w:rFonts w:ascii="Arial" w:eastAsia="Times New Roman" w:hAnsi="Arial" w:cs="Arial"/>
                                              <w:color w:val="5A5A5C"/>
                                              <w:sz w:val="20"/>
                                              <w:szCs w:val="20"/>
                                              <w:lang w:eastAsia="fr-BE"/>
                                            </w:rPr>
                                          </w:pPr>
                                          <w:r w:rsidRPr="00A71218">
                                            <w:rPr>
                                              <w:rFonts w:ascii="Arial" w:eastAsia="Times New Roman" w:hAnsi="Arial" w:cs="Arial"/>
                                              <w:color w:val="5A5A5C"/>
                                              <w:sz w:val="20"/>
                                              <w:szCs w:val="20"/>
                                              <w:lang w:eastAsia="fr-BE"/>
                                            </w:rPr>
                                            <w:t> </w:t>
                                          </w:r>
                                        </w:p>
                                        <w:p w14:paraId="313E4BBB" w14:textId="77777777" w:rsidR="00A71218" w:rsidRPr="00A71218" w:rsidRDefault="00A71218" w:rsidP="00A71218">
                                          <w:pPr>
                                            <w:spacing w:after="0" w:line="240" w:lineRule="atLeast"/>
                                            <w:jc w:val="both"/>
                                            <w:rPr>
                                              <w:rFonts w:ascii="Arial" w:eastAsia="Times New Roman" w:hAnsi="Arial" w:cs="Arial"/>
                                              <w:color w:val="5A5A5C"/>
                                              <w:sz w:val="20"/>
                                              <w:szCs w:val="20"/>
                                              <w:lang w:eastAsia="fr-BE"/>
                                            </w:rPr>
                                          </w:pPr>
                                          <w:r w:rsidRPr="00A71218">
                                            <w:rPr>
                                              <w:rFonts w:ascii="Arial" w:eastAsia="Times New Roman" w:hAnsi="Arial" w:cs="Arial"/>
                                              <w:color w:val="000000"/>
                                              <w:sz w:val="20"/>
                                              <w:szCs w:val="20"/>
                                              <w:bdr w:val="none" w:sz="0" w:space="0" w:color="auto" w:frame="1"/>
                                              <w:lang w:eastAsia="fr-BE"/>
                                            </w:rPr>
                                            <w:t>Cette année, toutes les festivités sont annulées, les cafés et restaurants sont fermés et les réveillons se feront en comité restreint en raison de la crise sanitaire. Malgré tout, l’Agence wallonne pour la Sécurité</w:t>
                                          </w:r>
                                          <w:r w:rsidRPr="00A71218">
                                            <w:rPr>
                                              <w:rFonts w:ascii="Arial" w:eastAsia="Times New Roman" w:hAnsi="Arial" w:cs="Arial"/>
                                              <w:color w:val="5A5A5C"/>
                                              <w:sz w:val="20"/>
                                              <w:szCs w:val="20"/>
                                              <w:lang w:eastAsia="fr-BE"/>
                                            </w:rPr>
                                            <w:t> </w:t>
                                          </w:r>
                                          <w:r w:rsidRPr="00A71218">
                                            <w:rPr>
                                              <w:rFonts w:ascii="Arial" w:eastAsia="Times New Roman" w:hAnsi="Arial" w:cs="Arial"/>
                                              <w:color w:val="000000"/>
                                              <w:sz w:val="20"/>
                                              <w:szCs w:val="20"/>
                                              <w:bdr w:val="none" w:sz="0" w:space="0" w:color="auto" w:frame="1"/>
                                              <w:lang w:eastAsia="fr-BE"/>
                                            </w:rPr>
                                            <w:t xml:space="preserve">routière (AWSR), les Brasseurs Belges, l’institut Vias, </w:t>
                                          </w:r>
                                          <w:proofErr w:type="spellStart"/>
                                          <w:r w:rsidRPr="00A71218">
                                            <w:rPr>
                                              <w:rFonts w:ascii="Arial" w:eastAsia="Times New Roman" w:hAnsi="Arial" w:cs="Arial"/>
                                              <w:color w:val="000000"/>
                                              <w:sz w:val="20"/>
                                              <w:szCs w:val="20"/>
                                              <w:bdr w:val="none" w:sz="0" w:space="0" w:color="auto" w:frame="1"/>
                                              <w:lang w:eastAsia="fr-BE"/>
                                            </w:rPr>
                                            <w:t>Assuralia</w:t>
                                          </w:r>
                                          <w:proofErr w:type="spellEnd"/>
                                          <w:r w:rsidRPr="00A71218">
                                            <w:rPr>
                                              <w:rFonts w:ascii="Arial" w:eastAsia="Times New Roman" w:hAnsi="Arial" w:cs="Arial"/>
                                              <w:color w:val="000000"/>
                                              <w:sz w:val="20"/>
                                              <w:szCs w:val="20"/>
                                              <w:bdr w:val="none" w:sz="0" w:space="0" w:color="auto" w:frame="1"/>
                                              <w:lang w:eastAsia="fr-BE"/>
                                            </w:rPr>
                                            <w:t>, Bruxelles Mobilité, le VSV, la police fédérale et les zones de police locale trouvaient important d’organiser une campagne Bob. Même si les déplacements sont restreints, le problème de l’alcool au volant ne disparaît pas pendant les périodes de confinement, et certainement pas durant les fêtes.</w:t>
                                          </w:r>
                                        </w:p>
                                        <w:p w14:paraId="3DEC1A21" w14:textId="77777777" w:rsidR="00A71218" w:rsidRPr="00A71218" w:rsidRDefault="00A71218" w:rsidP="00A71218">
                                          <w:pPr>
                                            <w:spacing w:after="0" w:line="240" w:lineRule="atLeast"/>
                                            <w:jc w:val="both"/>
                                            <w:rPr>
                                              <w:rFonts w:ascii="Arial" w:eastAsia="Times New Roman" w:hAnsi="Arial" w:cs="Arial"/>
                                              <w:color w:val="5A5A5C"/>
                                              <w:sz w:val="20"/>
                                              <w:szCs w:val="20"/>
                                              <w:lang w:eastAsia="fr-BE"/>
                                            </w:rPr>
                                          </w:pPr>
                                          <w:r w:rsidRPr="00A71218">
                                            <w:rPr>
                                              <w:rFonts w:ascii="Arial" w:eastAsia="Times New Roman" w:hAnsi="Arial" w:cs="Arial"/>
                                              <w:color w:val="5A5A5C"/>
                                              <w:sz w:val="20"/>
                                              <w:szCs w:val="20"/>
                                              <w:lang w:eastAsia="fr-BE"/>
                                            </w:rPr>
                                            <w:t> </w:t>
                                          </w:r>
                                        </w:p>
                                      </w:tc>
                                    </w:tr>
                                  </w:tbl>
                                  <w:p w14:paraId="659D3F1D" w14:textId="77777777" w:rsidR="00A71218" w:rsidRPr="00A71218" w:rsidRDefault="00A71218" w:rsidP="00A71218">
                                    <w:pPr>
                                      <w:spacing w:after="0" w:line="240" w:lineRule="auto"/>
                                      <w:jc w:val="center"/>
                                      <w:rPr>
                                        <w:rFonts w:ascii="Times New Roman" w:eastAsia="Times New Roman" w:hAnsi="Times New Roman" w:cs="Times New Roman"/>
                                        <w:vanish/>
                                        <w:sz w:val="24"/>
                                        <w:szCs w:val="24"/>
                                        <w:lang w:eastAsia="fr-BE"/>
                                      </w:rPr>
                                    </w:pPr>
                                  </w:p>
                                  <w:tbl>
                                    <w:tblPr>
                                      <w:tblW w:w="5000" w:type="pct"/>
                                      <w:jc w:val="center"/>
                                      <w:tblCellMar>
                                        <w:left w:w="0" w:type="dxa"/>
                                        <w:right w:w="0" w:type="dxa"/>
                                      </w:tblCellMar>
                                      <w:tblLook w:val="04A0" w:firstRow="1" w:lastRow="0" w:firstColumn="1" w:lastColumn="0" w:noHBand="0" w:noVBand="1"/>
                                    </w:tblPr>
                                    <w:tblGrid>
                                      <w:gridCol w:w="8400"/>
                                    </w:tblGrid>
                                    <w:tr w:rsidR="00A71218" w:rsidRPr="00A71218" w14:paraId="06BA6002" w14:textId="77777777">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00"/>
                                          </w:tblGrid>
                                          <w:tr w:rsidR="00A71218" w:rsidRPr="00A71218" w14:paraId="5F46EF78" w14:textId="77777777">
                                            <w:trPr>
                                              <w:jc w:val="center"/>
                                            </w:trPr>
                                            <w:tc>
                                              <w:tcPr>
                                                <w:tcW w:w="0" w:type="auto"/>
                                                <w:tcBorders>
                                                  <w:top w:val="nil"/>
                                                  <w:left w:val="nil"/>
                                                  <w:bottom w:val="nil"/>
                                                  <w:right w:val="nil"/>
                                                </w:tcBorders>
                                                <w:vAlign w:val="center"/>
                                                <w:hideMark/>
                                              </w:tcPr>
                                              <w:p w14:paraId="5C8B18E5" w14:textId="77777777" w:rsidR="00A71218" w:rsidRPr="00A71218" w:rsidRDefault="00A71218" w:rsidP="00A71218">
                                                <w:pPr>
                                                  <w:spacing w:after="0" w:line="0" w:lineRule="atLeast"/>
                                                  <w:jc w:val="center"/>
                                                  <w:rPr>
                                                    <w:rFonts w:ascii="Times New Roman" w:eastAsia="Times New Roman" w:hAnsi="Times New Roman" w:cs="Times New Roman"/>
                                                    <w:sz w:val="2"/>
                                                    <w:szCs w:val="2"/>
                                                    <w:lang w:eastAsia="fr-BE"/>
                                                  </w:rPr>
                                                </w:pPr>
                                                <w:r w:rsidRPr="00A71218">
                                                  <w:rPr>
                                                    <w:rFonts w:ascii="Times New Roman" w:eastAsia="Times New Roman" w:hAnsi="Times New Roman" w:cs="Times New Roman"/>
                                                    <w:noProof/>
                                                    <w:color w:val="0000FF"/>
                                                    <w:sz w:val="2"/>
                                                    <w:szCs w:val="2"/>
                                                    <w:bdr w:val="none" w:sz="0" w:space="0" w:color="auto" w:frame="1"/>
                                                    <w:lang w:eastAsia="fr-BE"/>
                                                  </w:rPr>
                                                  <w:drawing>
                                                    <wp:inline distT="0" distB="0" distL="0" distR="0" wp14:anchorId="40702DF6" wp14:editId="2AA00831">
                                                      <wp:extent cx="5334000" cy="2019300"/>
                                                      <wp:effectExtent l="0" t="0" r="0" b="0"/>
                                                      <wp:docPr id="7" name="Image 7">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2019300"/>
                                                              </a:xfrm>
                                                              <a:prstGeom prst="rect">
                                                                <a:avLst/>
                                                              </a:prstGeom>
                                                              <a:noFill/>
                                                              <a:ln>
                                                                <a:noFill/>
                                                              </a:ln>
                                                            </pic:spPr>
                                                          </pic:pic>
                                                        </a:graphicData>
                                                      </a:graphic>
                                                    </wp:inline>
                                                  </w:drawing>
                                                </w:r>
                                              </w:p>
                                            </w:tc>
                                          </w:tr>
                                        </w:tbl>
                                        <w:p w14:paraId="3F5DA61C" w14:textId="77777777" w:rsidR="00A71218" w:rsidRPr="00A71218" w:rsidRDefault="00A71218" w:rsidP="00A71218">
                                          <w:pPr>
                                            <w:spacing w:after="0" w:line="240" w:lineRule="auto"/>
                                            <w:jc w:val="center"/>
                                            <w:rPr>
                                              <w:rFonts w:ascii="Times New Roman" w:eastAsia="Times New Roman" w:hAnsi="Times New Roman" w:cs="Times New Roman"/>
                                              <w:sz w:val="24"/>
                                              <w:szCs w:val="24"/>
                                              <w:lang w:eastAsia="fr-BE"/>
                                            </w:rPr>
                                          </w:pPr>
                                        </w:p>
                                      </w:tc>
                                    </w:tr>
                                  </w:tbl>
                                  <w:p w14:paraId="3701EC6B" w14:textId="77777777" w:rsidR="00A71218" w:rsidRPr="00A71218" w:rsidRDefault="00A71218" w:rsidP="00A71218">
                                    <w:pPr>
                                      <w:spacing w:after="0" w:line="240" w:lineRule="auto"/>
                                      <w:jc w:val="center"/>
                                      <w:rPr>
                                        <w:rFonts w:ascii="Times New Roman" w:eastAsia="Times New Roman" w:hAnsi="Times New Roman" w:cs="Times New Roman"/>
                                        <w:vanish/>
                                        <w:sz w:val="24"/>
                                        <w:szCs w:val="24"/>
                                        <w:lang w:eastAsia="fr-BE"/>
                                      </w:rPr>
                                    </w:pPr>
                                  </w:p>
                                  <w:tbl>
                                    <w:tblPr>
                                      <w:tblW w:w="5000" w:type="pct"/>
                                      <w:jc w:val="center"/>
                                      <w:tblCellMar>
                                        <w:left w:w="0" w:type="dxa"/>
                                        <w:right w:w="0" w:type="dxa"/>
                                      </w:tblCellMar>
                                      <w:tblLook w:val="04A0" w:firstRow="1" w:lastRow="0" w:firstColumn="1" w:lastColumn="0" w:noHBand="0" w:noVBand="1"/>
                                    </w:tblPr>
                                    <w:tblGrid>
                                      <w:gridCol w:w="8400"/>
                                    </w:tblGrid>
                                    <w:tr w:rsidR="00A71218" w:rsidRPr="00A71218" w14:paraId="02FA664D" w14:textId="77777777">
                                      <w:trPr>
                                        <w:jc w:val="center"/>
                                      </w:trPr>
                                      <w:tc>
                                        <w:tcPr>
                                          <w:tcW w:w="0" w:type="auto"/>
                                          <w:tcBorders>
                                            <w:top w:val="nil"/>
                                            <w:left w:val="nil"/>
                                            <w:bottom w:val="nil"/>
                                            <w:right w:val="nil"/>
                                          </w:tcBorders>
                                          <w:vAlign w:val="center"/>
                                          <w:hideMark/>
                                        </w:tcPr>
                                        <w:p w14:paraId="5FD7877B" w14:textId="77777777" w:rsidR="00A71218" w:rsidRPr="00A71218" w:rsidRDefault="00A71218" w:rsidP="00A71218">
                                          <w:pPr>
                                            <w:spacing w:after="0" w:line="240" w:lineRule="atLeast"/>
                                            <w:jc w:val="both"/>
                                            <w:rPr>
                                              <w:rFonts w:ascii="Arial" w:eastAsia="Times New Roman" w:hAnsi="Arial" w:cs="Arial"/>
                                              <w:color w:val="5A5A5C"/>
                                              <w:sz w:val="20"/>
                                              <w:szCs w:val="20"/>
                                              <w:lang w:eastAsia="fr-BE"/>
                                            </w:rPr>
                                          </w:pPr>
                                          <w:r w:rsidRPr="00A71218">
                                            <w:rPr>
                                              <w:rFonts w:ascii="Arial" w:eastAsia="Times New Roman" w:hAnsi="Arial" w:cs="Arial"/>
                                              <w:color w:val="5A5A5C"/>
                                              <w:sz w:val="20"/>
                                              <w:szCs w:val="20"/>
                                              <w:lang w:eastAsia="fr-BE"/>
                                            </w:rPr>
                                            <w:t> </w:t>
                                          </w:r>
                                        </w:p>
                                        <w:p w14:paraId="6A7565E1" w14:textId="77777777" w:rsidR="00A71218" w:rsidRPr="00A71218" w:rsidRDefault="00A71218" w:rsidP="00A71218">
                                          <w:pPr>
                                            <w:spacing w:after="0" w:line="240" w:lineRule="atLeast"/>
                                            <w:jc w:val="both"/>
                                            <w:rPr>
                                              <w:rFonts w:ascii="Arial" w:eastAsia="Times New Roman" w:hAnsi="Arial" w:cs="Arial"/>
                                              <w:color w:val="5A5A5C"/>
                                              <w:sz w:val="20"/>
                                              <w:szCs w:val="20"/>
                                              <w:lang w:eastAsia="fr-BE"/>
                                            </w:rPr>
                                          </w:pPr>
                                          <w:r w:rsidRPr="00A71218">
                                            <w:rPr>
                                              <w:rFonts w:ascii="Arial" w:eastAsia="Times New Roman" w:hAnsi="Arial" w:cs="Arial"/>
                                              <w:color w:val="000000"/>
                                              <w:sz w:val="20"/>
                                              <w:szCs w:val="20"/>
                                              <w:bdr w:val="none" w:sz="0" w:space="0" w:color="auto" w:frame="1"/>
                                              <w:lang w:eastAsia="fr-BE"/>
                                            </w:rPr>
                                            <w:t>Bien entendu, il était impossible d’oublier la situation actuelle et c’est pourquoi Bob demande cette année aux Belges de prendre soin d’eux. Respecter les gestes barrières et le couvre-feu, par exemple, font partie des comportements attendus par la population, mais éviter de prendre le volant sous l’influence de l’alcool, c’est aussi prendre soin de soi et des autres !</w:t>
                                          </w:r>
                                        </w:p>
                                        <w:p w14:paraId="34D24DAB" w14:textId="77777777" w:rsidR="00A71218" w:rsidRPr="00A71218" w:rsidRDefault="00A71218" w:rsidP="00A71218">
                                          <w:pPr>
                                            <w:spacing w:after="0" w:line="240" w:lineRule="atLeast"/>
                                            <w:rPr>
                                              <w:rFonts w:ascii="Arial" w:eastAsia="Times New Roman" w:hAnsi="Arial" w:cs="Arial"/>
                                              <w:color w:val="5A5A5C"/>
                                              <w:sz w:val="20"/>
                                              <w:szCs w:val="20"/>
                                              <w:lang w:eastAsia="fr-BE"/>
                                            </w:rPr>
                                          </w:pPr>
                                          <w:r w:rsidRPr="00A71218">
                                            <w:rPr>
                                              <w:rFonts w:ascii="Arial" w:eastAsia="Times New Roman" w:hAnsi="Arial" w:cs="Arial"/>
                                              <w:color w:val="5A5A5C"/>
                                              <w:sz w:val="20"/>
                                              <w:szCs w:val="20"/>
                                              <w:lang w:eastAsia="fr-BE"/>
                                            </w:rPr>
                                            <w:t> </w:t>
                                          </w:r>
                                        </w:p>
                                      </w:tc>
                                    </w:tr>
                                  </w:tbl>
                                  <w:p w14:paraId="5B334EE5" w14:textId="77777777" w:rsidR="00A71218" w:rsidRPr="00A71218" w:rsidRDefault="00A71218" w:rsidP="00A71218">
                                    <w:pPr>
                                      <w:spacing w:after="0" w:line="240" w:lineRule="auto"/>
                                      <w:jc w:val="center"/>
                                      <w:rPr>
                                        <w:rFonts w:ascii="Times New Roman" w:eastAsia="Times New Roman" w:hAnsi="Times New Roman" w:cs="Times New Roman"/>
                                        <w:vanish/>
                                        <w:sz w:val="24"/>
                                        <w:szCs w:val="24"/>
                                        <w:lang w:eastAsia="fr-BE"/>
                                      </w:rPr>
                                    </w:pPr>
                                  </w:p>
                                  <w:tbl>
                                    <w:tblPr>
                                      <w:tblW w:w="5000" w:type="pct"/>
                                      <w:jc w:val="center"/>
                                      <w:tblCellMar>
                                        <w:left w:w="0" w:type="dxa"/>
                                        <w:right w:w="0" w:type="dxa"/>
                                      </w:tblCellMar>
                                      <w:tblLook w:val="04A0" w:firstRow="1" w:lastRow="0" w:firstColumn="1" w:lastColumn="0" w:noHBand="0" w:noVBand="1"/>
                                    </w:tblPr>
                                    <w:tblGrid>
                                      <w:gridCol w:w="8400"/>
                                    </w:tblGrid>
                                    <w:tr w:rsidR="00A71218" w:rsidRPr="00A71218" w14:paraId="17C7DBFF" w14:textId="77777777">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00"/>
                                          </w:tblGrid>
                                          <w:tr w:rsidR="00A71218" w:rsidRPr="00A71218" w14:paraId="2A42CF24" w14:textId="77777777">
                                            <w:trPr>
                                              <w:jc w:val="center"/>
                                            </w:trPr>
                                            <w:tc>
                                              <w:tcPr>
                                                <w:tcW w:w="0" w:type="auto"/>
                                                <w:tcBorders>
                                                  <w:top w:val="nil"/>
                                                  <w:left w:val="nil"/>
                                                  <w:bottom w:val="nil"/>
                                                  <w:right w:val="nil"/>
                                                </w:tcBorders>
                                                <w:vAlign w:val="center"/>
                                                <w:hideMark/>
                                              </w:tcPr>
                                              <w:p w14:paraId="5A668680" w14:textId="77777777" w:rsidR="00A71218" w:rsidRPr="00A71218" w:rsidRDefault="00A71218" w:rsidP="00A71218">
                                                <w:pPr>
                                                  <w:spacing w:after="0" w:line="0" w:lineRule="atLeast"/>
                                                  <w:jc w:val="center"/>
                                                  <w:rPr>
                                                    <w:rFonts w:ascii="Times New Roman" w:eastAsia="Times New Roman" w:hAnsi="Times New Roman" w:cs="Times New Roman"/>
                                                    <w:sz w:val="2"/>
                                                    <w:szCs w:val="2"/>
                                                    <w:lang w:eastAsia="fr-BE"/>
                                                  </w:rPr>
                                                </w:pPr>
                                                <w:r w:rsidRPr="00A71218">
                                                  <w:rPr>
                                                    <w:rFonts w:ascii="Times New Roman" w:eastAsia="Times New Roman" w:hAnsi="Times New Roman" w:cs="Times New Roman"/>
                                                    <w:noProof/>
                                                    <w:color w:val="0000FF"/>
                                                    <w:sz w:val="2"/>
                                                    <w:szCs w:val="2"/>
                                                    <w:bdr w:val="none" w:sz="0" w:space="0" w:color="auto" w:frame="1"/>
                                                    <w:lang w:eastAsia="fr-BE"/>
                                                  </w:rPr>
                                                  <w:lastRenderedPageBreak/>
                                                  <w:drawing>
                                                    <wp:inline distT="0" distB="0" distL="0" distR="0" wp14:anchorId="586700C3" wp14:editId="02952531">
                                                      <wp:extent cx="5334000" cy="1228725"/>
                                                      <wp:effectExtent l="0" t="0" r="0" b="9525"/>
                                                      <wp:docPr id="8" name="Image 8">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1228725"/>
                                                              </a:xfrm>
                                                              <a:prstGeom prst="rect">
                                                                <a:avLst/>
                                                              </a:prstGeom>
                                                              <a:noFill/>
                                                              <a:ln>
                                                                <a:noFill/>
                                                              </a:ln>
                                                            </pic:spPr>
                                                          </pic:pic>
                                                        </a:graphicData>
                                                      </a:graphic>
                                                    </wp:inline>
                                                  </w:drawing>
                                                </w:r>
                                              </w:p>
                                            </w:tc>
                                          </w:tr>
                                        </w:tbl>
                                        <w:p w14:paraId="60116E78" w14:textId="77777777" w:rsidR="00A71218" w:rsidRPr="00A71218" w:rsidRDefault="00A71218" w:rsidP="00A71218">
                                          <w:pPr>
                                            <w:spacing w:after="0" w:line="240" w:lineRule="auto"/>
                                            <w:jc w:val="center"/>
                                            <w:rPr>
                                              <w:rFonts w:ascii="Times New Roman" w:eastAsia="Times New Roman" w:hAnsi="Times New Roman" w:cs="Times New Roman"/>
                                              <w:sz w:val="24"/>
                                              <w:szCs w:val="24"/>
                                              <w:lang w:eastAsia="fr-BE"/>
                                            </w:rPr>
                                          </w:pPr>
                                        </w:p>
                                      </w:tc>
                                    </w:tr>
                                  </w:tbl>
                                  <w:p w14:paraId="694F766A" w14:textId="77777777" w:rsidR="00A71218" w:rsidRPr="00A71218" w:rsidRDefault="00A71218" w:rsidP="00A71218">
                                    <w:pPr>
                                      <w:spacing w:after="0" w:line="240" w:lineRule="auto"/>
                                      <w:jc w:val="center"/>
                                      <w:rPr>
                                        <w:rFonts w:ascii="Times New Roman" w:eastAsia="Times New Roman" w:hAnsi="Times New Roman" w:cs="Times New Roman"/>
                                        <w:vanish/>
                                        <w:sz w:val="24"/>
                                        <w:szCs w:val="24"/>
                                        <w:lang w:eastAsia="fr-BE"/>
                                      </w:rPr>
                                    </w:pPr>
                                  </w:p>
                                  <w:tbl>
                                    <w:tblPr>
                                      <w:tblW w:w="5000" w:type="pct"/>
                                      <w:jc w:val="center"/>
                                      <w:tblCellMar>
                                        <w:left w:w="0" w:type="dxa"/>
                                        <w:right w:w="0" w:type="dxa"/>
                                      </w:tblCellMar>
                                      <w:tblLook w:val="04A0" w:firstRow="1" w:lastRow="0" w:firstColumn="1" w:lastColumn="0" w:noHBand="0" w:noVBand="1"/>
                                    </w:tblPr>
                                    <w:tblGrid>
                                      <w:gridCol w:w="8400"/>
                                    </w:tblGrid>
                                    <w:tr w:rsidR="00A71218" w:rsidRPr="00A71218" w14:paraId="2920BE8E" w14:textId="77777777">
                                      <w:trPr>
                                        <w:jc w:val="center"/>
                                      </w:trPr>
                                      <w:tc>
                                        <w:tcPr>
                                          <w:tcW w:w="0" w:type="auto"/>
                                          <w:tcBorders>
                                            <w:top w:val="nil"/>
                                            <w:left w:val="nil"/>
                                            <w:bottom w:val="nil"/>
                                            <w:right w:val="nil"/>
                                          </w:tcBorders>
                                          <w:vAlign w:val="center"/>
                                          <w:hideMark/>
                                        </w:tcPr>
                                        <w:p w14:paraId="287EA3DD" w14:textId="77777777" w:rsidR="00A71218" w:rsidRPr="00A71218" w:rsidRDefault="00A71218" w:rsidP="00A71218">
                                          <w:pPr>
                                            <w:spacing w:after="0" w:line="240" w:lineRule="atLeast"/>
                                            <w:rPr>
                                              <w:rFonts w:ascii="Arial" w:eastAsia="Times New Roman" w:hAnsi="Arial" w:cs="Arial"/>
                                              <w:color w:val="5A5A5C"/>
                                              <w:sz w:val="20"/>
                                              <w:szCs w:val="20"/>
                                              <w:lang w:eastAsia="fr-BE"/>
                                            </w:rPr>
                                          </w:pPr>
                                          <w:r w:rsidRPr="00A71218">
                                            <w:rPr>
                                              <w:rFonts w:ascii="Arial" w:eastAsia="Times New Roman" w:hAnsi="Arial" w:cs="Arial"/>
                                              <w:color w:val="5A5A5C"/>
                                              <w:sz w:val="20"/>
                                              <w:szCs w:val="20"/>
                                              <w:lang w:eastAsia="fr-BE"/>
                                            </w:rPr>
                                            <w:t> </w:t>
                                          </w:r>
                                        </w:p>
                                        <w:p w14:paraId="1D612995" w14:textId="77777777" w:rsidR="00A71218" w:rsidRPr="00A71218" w:rsidRDefault="00A71218" w:rsidP="00A71218">
                                          <w:pPr>
                                            <w:spacing w:after="0" w:line="240" w:lineRule="atLeast"/>
                                            <w:jc w:val="both"/>
                                            <w:rPr>
                                              <w:rFonts w:ascii="Arial" w:eastAsia="Times New Roman" w:hAnsi="Arial" w:cs="Arial"/>
                                              <w:color w:val="5A5A5C"/>
                                              <w:sz w:val="20"/>
                                              <w:szCs w:val="20"/>
                                              <w:lang w:eastAsia="fr-BE"/>
                                            </w:rPr>
                                          </w:pPr>
                                          <w:r w:rsidRPr="00A71218">
                                            <w:rPr>
                                              <w:rFonts w:ascii="Arial" w:eastAsia="Times New Roman" w:hAnsi="Arial" w:cs="Arial"/>
                                              <w:color w:val="000000"/>
                                              <w:sz w:val="20"/>
                                              <w:szCs w:val="20"/>
                                              <w:bdr w:val="none" w:sz="0" w:space="0" w:color="auto" w:frame="1"/>
                                              <w:lang w:eastAsia="fr-BE"/>
                                            </w:rPr>
                                            <w:t>Comme chaque année, le message de la campagne sera visible sur le réseau d’affichage le long des routes et autoroutes sur l’ensemble de la Belgique. Un ensemble de messages et de films seront diffusés sur les réseaux sociaux et la campagne sera relayée sur tous les caddies des hypermarchés Carrefour de Belgique du 14 décembre au 4 janvier. Un concours permettant de remporter un panier de bière sans alcool est disponible via le QR code présent sur le caddie.</w:t>
                                          </w:r>
                                        </w:p>
                                        <w:p w14:paraId="3384F9DE" w14:textId="77777777" w:rsidR="00A71218" w:rsidRPr="00A71218" w:rsidRDefault="00A71218" w:rsidP="00A71218">
                                          <w:pPr>
                                            <w:spacing w:after="0" w:line="240" w:lineRule="atLeast"/>
                                            <w:jc w:val="both"/>
                                            <w:rPr>
                                              <w:rFonts w:ascii="Arial" w:eastAsia="Times New Roman" w:hAnsi="Arial" w:cs="Arial"/>
                                              <w:color w:val="5A5A5C"/>
                                              <w:sz w:val="20"/>
                                              <w:szCs w:val="20"/>
                                              <w:lang w:eastAsia="fr-BE"/>
                                            </w:rPr>
                                          </w:pPr>
                                          <w:r w:rsidRPr="00A71218">
                                            <w:rPr>
                                              <w:rFonts w:ascii="Arial" w:eastAsia="Times New Roman" w:hAnsi="Arial" w:cs="Arial"/>
                                              <w:color w:val="5A5A5C"/>
                                              <w:sz w:val="20"/>
                                              <w:szCs w:val="20"/>
                                              <w:lang w:eastAsia="fr-BE"/>
                                            </w:rPr>
                                            <w:t> </w:t>
                                          </w:r>
                                        </w:p>
                                        <w:p w14:paraId="0F729118" w14:textId="77777777" w:rsidR="00A71218" w:rsidRPr="00A71218" w:rsidRDefault="00A71218" w:rsidP="00A71218">
                                          <w:pPr>
                                            <w:spacing w:after="0" w:line="240" w:lineRule="atLeast"/>
                                            <w:jc w:val="both"/>
                                            <w:rPr>
                                              <w:rFonts w:ascii="Arial" w:eastAsia="Times New Roman" w:hAnsi="Arial" w:cs="Arial"/>
                                              <w:color w:val="5A5A5C"/>
                                              <w:sz w:val="20"/>
                                              <w:szCs w:val="20"/>
                                              <w:lang w:eastAsia="fr-BE"/>
                                            </w:rPr>
                                          </w:pPr>
                                          <w:r w:rsidRPr="00A71218">
                                            <w:rPr>
                                              <w:rFonts w:ascii="Arial" w:eastAsia="Times New Roman" w:hAnsi="Arial" w:cs="Arial"/>
                                              <w:b/>
                                              <w:bCs/>
                                              <w:color w:val="000000"/>
                                              <w:sz w:val="20"/>
                                              <w:szCs w:val="20"/>
                                              <w:bdr w:val="none" w:sz="0" w:space="0" w:color="auto" w:frame="1"/>
                                              <w:lang w:eastAsia="fr-BE"/>
                                            </w:rPr>
                                            <w:t>Vous désirez, vous aussi, relayer notre campagne ?</w:t>
                                          </w:r>
                                        </w:p>
                                        <w:p w14:paraId="3934F839" w14:textId="77777777" w:rsidR="00A71218" w:rsidRPr="00A71218" w:rsidRDefault="00A71218" w:rsidP="00A71218">
                                          <w:pPr>
                                            <w:spacing w:after="0" w:line="240" w:lineRule="atLeast"/>
                                            <w:jc w:val="both"/>
                                            <w:rPr>
                                              <w:rFonts w:ascii="Arial" w:eastAsia="Times New Roman" w:hAnsi="Arial" w:cs="Arial"/>
                                              <w:color w:val="5A5A5C"/>
                                              <w:sz w:val="20"/>
                                              <w:szCs w:val="20"/>
                                              <w:lang w:eastAsia="fr-BE"/>
                                            </w:rPr>
                                          </w:pPr>
                                          <w:r w:rsidRPr="00A71218">
                                            <w:rPr>
                                              <w:rFonts w:ascii="Arial" w:eastAsia="Times New Roman" w:hAnsi="Arial" w:cs="Arial"/>
                                              <w:color w:val="5A5A5C"/>
                                              <w:sz w:val="20"/>
                                              <w:szCs w:val="20"/>
                                              <w:lang w:eastAsia="fr-BE"/>
                                            </w:rPr>
                                            <w:t> </w:t>
                                          </w:r>
                                        </w:p>
                                        <w:p w14:paraId="40236684" w14:textId="77777777" w:rsidR="00A71218" w:rsidRPr="00A71218" w:rsidRDefault="00A71218" w:rsidP="00A71218">
                                          <w:pPr>
                                            <w:spacing w:after="0" w:line="240" w:lineRule="atLeast"/>
                                            <w:jc w:val="both"/>
                                            <w:rPr>
                                              <w:rFonts w:ascii="Arial" w:eastAsia="Times New Roman" w:hAnsi="Arial" w:cs="Arial"/>
                                              <w:color w:val="5A5A5C"/>
                                              <w:sz w:val="20"/>
                                              <w:szCs w:val="20"/>
                                              <w:lang w:eastAsia="fr-BE"/>
                                            </w:rPr>
                                          </w:pPr>
                                          <w:r w:rsidRPr="00A71218">
                                            <w:rPr>
                                              <w:rFonts w:ascii="Arial" w:eastAsia="Times New Roman" w:hAnsi="Arial" w:cs="Arial"/>
                                              <w:color w:val="000000"/>
                                              <w:sz w:val="20"/>
                                              <w:szCs w:val="20"/>
                                              <w:bdr w:val="none" w:sz="0" w:space="0" w:color="auto" w:frame="1"/>
                                              <w:lang w:eastAsia="fr-BE"/>
                                            </w:rPr>
                                            <w:t>Rendez-vous sur notre </w:t>
                                          </w:r>
                                          <w:hyperlink r:id="rId9" w:tgtFrame="_blank" w:history="1">
                                            <w:r w:rsidRPr="00A71218">
                                              <w:rPr>
                                                <w:rFonts w:ascii="Arial" w:eastAsia="Times New Roman" w:hAnsi="Arial" w:cs="Arial"/>
                                                <w:color w:val="8FF4FF"/>
                                                <w:sz w:val="20"/>
                                                <w:szCs w:val="20"/>
                                                <w:u w:val="single"/>
                                                <w:bdr w:val="none" w:sz="0" w:space="0" w:color="auto" w:frame="1"/>
                                                <w:lang w:eastAsia="fr-BE"/>
                                              </w:rPr>
                                              <w:t>site internet</w:t>
                                            </w:r>
                                          </w:hyperlink>
                                          <w:r w:rsidRPr="00A71218">
                                            <w:rPr>
                                              <w:rFonts w:ascii="Arial" w:eastAsia="Times New Roman" w:hAnsi="Arial" w:cs="Arial"/>
                                              <w:color w:val="000000"/>
                                              <w:sz w:val="20"/>
                                              <w:szCs w:val="20"/>
                                              <w:bdr w:val="none" w:sz="0" w:space="0" w:color="auto" w:frame="1"/>
                                              <w:lang w:eastAsia="fr-BE"/>
                                            </w:rPr>
                                            <w:t xml:space="preserve"> et retrouvez </w:t>
                                          </w:r>
                                          <w:proofErr w:type="gramStart"/>
                                          <w:r w:rsidRPr="00A71218">
                                            <w:rPr>
                                              <w:rFonts w:ascii="Arial" w:eastAsia="Times New Roman" w:hAnsi="Arial" w:cs="Arial"/>
                                              <w:color w:val="000000"/>
                                              <w:sz w:val="20"/>
                                              <w:szCs w:val="20"/>
                                              <w:bdr w:val="none" w:sz="0" w:space="0" w:color="auto" w:frame="1"/>
                                              <w:lang w:eastAsia="fr-BE"/>
                                            </w:rPr>
                                            <w:t>le visuels téléchargeables</w:t>
                                          </w:r>
                                          <w:proofErr w:type="gramEnd"/>
                                          <w:r w:rsidRPr="00A71218">
                                            <w:rPr>
                                              <w:rFonts w:ascii="Arial" w:eastAsia="Times New Roman" w:hAnsi="Arial" w:cs="Arial"/>
                                              <w:color w:val="000000"/>
                                              <w:sz w:val="20"/>
                                              <w:szCs w:val="20"/>
                                              <w:bdr w:val="none" w:sz="0" w:space="0" w:color="auto" w:frame="1"/>
                                              <w:lang w:eastAsia="fr-BE"/>
                                            </w:rPr>
                                            <w:t xml:space="preserve"> !</w:t>
                                          </w:r>
                                        </w:p>
                                      </w:tc>
                                    </w:tr>
                                  </w:tbl>
                                  <w:p w14:paraId="683B16F0" w14:textId="77777777" w:rsidR="00A71218" w:rsidRPr="00A71218" w:rsidRDefault="00A71218" w:rsidP="00A71218">
                                    <w:pPr>
                                      <w:spacing w:after="0" w:line="240" w:lineRule="auto"/>
                                      <w:jc w:val="center"/>
                                      <w:rPr>
                                        <w:rFonts w:ascii="Times New Roman" w:eastAsia="Times New Roman" w:hAnsi="Times New Roman" w:cs="Times New Roman"/>
                                        <w:sz w:val="24"/>
                                        <w:szCs w:val="24"/>
                                        <w:lang w:eastAsia="fr-BE"/>
                                      </w:rPr>
                                    </w:pPr>
                                  </w:p>
                                </w:tc>
                              </w:tr>
                            </w:tbl>
                            <w:p w14:paraId="1F31FA83" w14:textId="77777777" w:rsidR="00A71218" w:rsidRPr="00A71218" w:rsidRDefault="00A71218" w:rsidP="00A71218">
                              <w:pPr>
                                <w:spacing w:after="0" w:line="240" w:lineRule="auto"/>
                                <w:rPr>
                                  <w:rFonts w:ascii="Times New Roman" w:eastAsia="Times New Roman" w:hAnsi="Times New Roman" w:cs="Times New Roman"/>
                                  <w:sz w:val="24"/>
                                  <w:szCs w:val="24"/>
                                  <w:lang w:eastAsia="fr-BE"/>
                                </w:rPr>
                              </w:pPr>
                            </w:p>
                          </w:tc>
                        </w:tr>
                      </w:tbl>
                      <w:p w14:paraId="2F634482" w14:textId="77777777" w:rsidR="00A71218" w:rsidRPr="00A71218" w:rsidRDefault="00A71218" w:rsidP="00A71218">
                        <w:pPr>
                          <w:spacing w:after="0" w:line="240" w:lineRule="auto"/>
                          <w:jc w:val="center"/>
                          <w:rPr>
                            <w:rFonts w:ascii="Times New Roman" w:eastAsia="Times New Roman" w:hAnsi="Times New Roman" w:cs="Times New Roman"/>
                            <w:sz w:val="24"/>
                            <w:szCs w:val="24"/>
                            <w:lang w:eastAsia="fr-BE"/>
                          </w:rPr>
                        </w:pPr>
                      </w:p>
                    </w:tc>
                  </w:tr>
                </w:tbl>
                <w:p w14:paraId="7B6E4FE8" w14:textId="77777777" w:rsidR="00A71218" w:rsidRPr="00A71218" w:rsidRDefault="00A71218" w:rsidP="00A71218">
                  <w:pPr>
                    <w:spacing w:after="0" w:line="240" w:lineRule="auto"/>
                    <w:jc w:val="center"/>
                    <w:rPr>
                      <w:rFonts w:ascii="Times New Roman" w:eastAsia="Times New Roman" w:hAnsi="Times New Roman" w:cs="Times New Roman"/>
                      <w:sz w:val="24"/>
                      <w:szCs w:val="24"/>
                      <w:lang w:eastAsia="fr-BE"/>
                    </w:rPr>
                  </w:pPr>
                </w:p>
              </w:tc>
            </w:tr>
          </w:tbl>
          <w:p w14:paraId="5C920C74" w14:textId="77777777" w:rsidR="00A71218" w:rsidRPr="00A71218" w:rsidRDefault="00A71218" w:rsidP="00A71218">
            <w:pPr>
              <w:spacing w:after="0" w:line="240" w:lineRule="auto"/>
              <w:rPr>
                <w:rFonts w:ascii="Times New Roman" w:eastAsia="Times New Roman" w:hAnsi="Times New Roman" w:cs="Times New Roman"/>
                <w:sz w:val="24"/>
                <w:szCs w:val="24"/>
                <w:lang w:eastAsia="fr-BE"/>
              </w:rPr>
            </w:pPr>
          </w:p>
        </w:tc>
      </w:tr>
      <w:tr w:rsidR="00A71218" w:rsidRPr="00A71218" w14:paraId="23BF6EAD" w14:textId="77777777" w:rsidTr="00A7121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9000"/>
            </w:tblGrid>
            <w:tr w:rsidR="00A71218" w:rsidRPr="00A71218" w14:paraId="070E1BA6" w14:textId="77777777">
              <w:tc>
                <w:tcPr>
                  <w:tcW w:w="9000" w:type="dxa"/>
                  <w:tcBorders>
                    <w:top w:val="nil"/>
                    <w:left w:val="nil"/>
                    <w:bottom w:val="nil"/>
                    <w:right w:val="nil"/>
                  </w:tcBorders>
                  <w:vAlign w:val="center"/>
                  <w:hideMark/>
                </w:tcPr>
                <w:tbl>
                  <w:tblPr>
                    <w:tblW w:w="5000" w:type="pct"/>
                    <w:jc w:val="center"/>
                    <w:shd w:val="clear" w:color="auto" w:fill="5A5A5C"/>
                    <w:tblCellMar>
                      <w:left w:w="0" w:type="dxa"/>
                      <w:right w:w="0" w:type="dxa"/>
                    </w:tblCellMar>
                    <w:tblLook w:val="04A0" w:firstRow="1" w:lastRow="0" w:firstColumn="1" w:lastColumn="0" w:noHBand="0" w:noVBand="1"/>
                  </w:tblPr>
                  <w:tblGrid>
                    <w:gridCol w:w="9000"/>
                  </w:tblGrid>
                  <w:tr w:rsidR="00A71218" w:rsidRPr="00A71218" w14:paraId="1BFE88C1" w14:textId="77777777">
                    <w:trPr>
                      <w:jc w:val="center"/>
                    </w:trPr>
                    <w:tc>
                      <w:tcPr>
                        <w:tcW w:w="0" w:type="auto"/>
                        <w:tcBorders>
                          <w:top w:val="nil"/>
                          <w:left w:val="nil"/>
                          <w:bottom w:val="nil"/>
                          <w:right w:val="nil"/>
                        </w:tcBorders>
                        <w:shd w:val="clear" w:color="auto" w:fill="5A5A5C"/>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71218" w:rsidRPr="00A71218" w14:paraId="4CF3FA78" w14:textId="77777777">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9000"/>
                              </w:tblGrid>
                              <w:tr w:rsidR="00A71218" w:rsidRPr="00A71218" w14:paraId="377C9EDF" w14:textId="77777777">
                                <w:tc>
                                  <w:tcPr>
                                    <w:tcW w:w="0" w:type="auto"/>
                                    <w:tcBorders>
                                      <w:top w:val="nil"/>
                                      <w:left w:val="nil"/>
                                      <w:bottom w:val="nil"/>
                                      <w:right w:val="nil"/>
                                    </w:tcBorders>
                                    <w:tcMar>
                                      <w:top w:w="300" w:type="dxa"/>
                                      <w:left w:w="300" w:type="dxa"/>
                                      <w:bottom w:w="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A71218" w:rsidRPr="00A71218" w14:paraId="4D477970" w14:textId="77777777">
                                      <w:trPr>
                                        <w:jc w:val="center"/>
                                      </w:trPr>
                                      <w:tc>
                                        <w:tcPr>
                                          <w:tcW w:w="0" w:type="auto"/>
                                          <w:tcBorders>
                                            <w:top w:val="nil"/>
                                            <w:left w:val="nil"/>
                                            <w:bottom w:val="nil"/>
                                            <w:right w:val="nil"/>
                                          </w:tcBorders>
                                          <w:vAlign w:val="center"/>
                                          <w:hideMark/>
                                        </w:tcPr>
                                        <w:p w14:paraId="643B2D58" w14:textId="77777777" w:rsidR="00A71218" w:rsidRPr="00A71218" w:rsidRDefault="00A71218" w:rsidP="00A71218">
                                          <w:pPr>
                                            <w:spacing w:after="0" w:line="360" w:lineRule="atLeast"/>
                                            <w:jc w:val="center"/>
                                            <w:rPr>
                                              <w:rFonts w:ascii="Arial" w:eastAsia="Times New Roman" w:hAnsi="Arial" w:cs="Arial"/>
                                              <w:color w:val="5A5A5C"/>
                                              <w:sz w:val="20"/>
                                              <w:szCs w:val="20"/>
                                              <w:lang w:eastAsia="fr-BE"/>
                                            </w:rPr>
                                          </w:pPr>
                                          <w:r w:rsidRPr="00A71218">
                                            <w:rPr>
                                              <w:rFonts w:ascii="Trebuchet MS" w:eastAsia="Times New Roman" w:hAnsi="Trebuchet MS" w:cs="Arial"/>
                                              <w:b/>
                                              <w:bCs/>
                                              <w:color w:val="FFFFFF"/>
                                              <w:sz w:val="38"/>
                                              <w:szCs w:val="38"/>
                                              <w:bdr w:val="none" w:sz="0" w:space="0" w:color="auto" w:frame="1"/>
                                              <w:lang w:eastAsia="fr-BE"/>
                                            </w:rPr>
                                            <w:lastRenderedPageBreak/>
                                            <w:t>CONTACT</w:t>
                                          </w:r>
                                        </w:p>
                                      </w:tc>
                                    </w:tr>
                                  </w:tbl>
                                  <w:p w14:paraId="4A0A89D0" w14:textId="77777777" w:rsidR="00A71218" w:rsidRPr="00A71218" w:rsidRDefault="00A71218" w:rsidP="00A71218">
                                    <w:pPr>
                                      <w:spacing w:after="0" w:line="240" w:lineRule="auto"/>
                                      <w:jc w:val="center"/>
                                      <w:rPr>
                                        <w:rFonts w:ascii="Times New Roman" w:eastAsia="Times New Roman" w:hAnsi="Times New Roman" w:cs="Times New Roman"/>
                                        <w:vanish/>
                                        <w:sz w:val="24"/>
                                        <w:szCs w:val="24"/>
                                        <w:lang w:eastAsia="fr-BE"/>
                                      </w:rPr>
                                    </w:pPr>
                                  </w:p>
                                  <w:tbl>
                                    <w:tblPr>
                                      <w:tblW w:w="5000" w:type="pct"/>
                                      <w:jc w:val="center"/>
                                      <w:tblCellMar>
                                        <w:left w:w="0" w:type="dxa"/>
                                        <w:right w:w="0" w:type="dxa"/>
                                      </w:tblCellMar>
                                      <w:tblLook w:val="04A0" w:firstRow="1" w:lastRow="0" w:firstColumn="1" w:lastColumn="0" w:noHBand="0" w:noVBand="1"/>
                                    </w:tblPr>
                                    <w:tblGrid>
                                      <w:gridCol w:w="8400"/>
                                    </w:tblGrid>
                                    <w:tr w:rsidR="00A71218" w:rsidRPr="00A71218" w14:paraId="75576062" w14:textId="77777777">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1170"/>
                                          </w:tblGrid>
                                          <w:tr w:rsidR="00A71218" w:rsidRPr="00A71218" w14:paraId="26677EE1" w14:textId="77777777">
                                            <w:trPr>
                                              <w:jc w:val="center"/>
                                            </w:trPr>
                                            <w:tc>
                                              <w:tcPr>
                                                <w:tcW w:w="0" w:type="auto"/>
                                                <w:tcBorders>
                                                  <w:top w:val="nil"/>
                                                  <w:left w:val="nil"/>
                                                  <w:bottom w:val="nil"/>
                                                  <w:right w:val="nil"/>
                                                </w:tcBorders>
                                                <w:vAlign w:val="center"/>
                                                <w:hideMark/>
                                              </w:tcPr>
                                              <w:p w14:paraId="1155DF62" w14:textId="77777777" w:rsidR="00A71218" w:rsidRPr="00A71218" w:rsidRDefault="00A71218" w:rsidP="00A71218">
                                                <w:pPr>
                                                  <w:spacing w:after="0" w:line="0" w:lineRule="atLeast"/>
                                                  <w:jc w:val="center"/>
                                                  <w:rPr>
                                                    <w:rFonts w:ascii="Times New Roman" w:eastAsia="Times New Roman" w:hAnsi="Times New Roman" w:cs="Times New Roman"/>
                                                    <w:sz w:val="2"/>
                                                    <w:szCs w:val="2"/>
                                                    <w:lang w:eastAsia="fr-BE"/>
                                                  </w:rPr>
                                                </w:pPr>
                                                <w:r w:rsidRPr="00A71218">
                                                  <w:rPr>
                                                    <w:rFonts w:ascii="Times New Roman" w:eastAsia="Times New Roman" w:hAnsi="Times New Roman" w:cs="Times New Roman"/>
                                                    <w:noProof/>
                                                    <w:sz w:val="2"/>
                                                    <w:szCs w:val="2"/>
                                                    <w:lang w:eastAsia="fr-BE"/>
                                                  </w:rPr>
                                                  <w:drawing>
                                                    <wp:inline distT="0" distB="0" distL="0" distR="0" wp14:anchorId="76132200" wp14:editId="570C5DBA">
                                                      <wp:extent cx="733425" cy="314325"/>
                                                      <wp:effectExtent l="0" t="0" r="9525" b="952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314325"/>
                                                              </a:xfrm>
                                                              <a:prstGeom prst="rect">
                                                                <a:avLst/>
                                                              </a:prstGeom>
                                                              <a:noFill/>
                                                              <a:ln>
                                                                <a:noFill/>
                                                              </a:ln>
                                                            </pic:spPr>
                                                          </pic:pic>
                                                        </a:graphicData>
                                                      </a:graphic>
                                                    </wp:inline>
                                                  </w:drawing>
                                                </w:r>
                                              </w:p>
                                            </w:tc>
                                          </w:tr>
                                        </w:tbl>
                                        <w:p w14:paraId="6B7B5421" w14:textId="77777777" w:rsidR="00A71218" w:rsidRPr="00A71218" w:rsidRDefault="00A71218" w:rsidP="00A71218">
                                          <w:pPr>
                                            <w:spacing w:after="0" w:line="240" w:lineRule="auto"/>
                                            <w:jc w:val="center"/>
                                            <w:rPr>
                                              <w:rFonts w:ascii="Times New Roman" w:eastAsia="Times New Roman" w:hAnsi="Times New Roman" w:cs="Times New Roman"/>
                                              <w:sz w:val="24"/>
                                              <w:szCs w:val="24"/>
                                              <w:lang w:eastAsia="fr-BE"/>
                                            </w:rPr>
                                          </w:pPr>
                                        </w:p>
                                      </w:tc>
                                    </w:tr>
                                  </w:tbl>
                                  <w:p w14:paraId="34198D1C" w14:textId="77777777" w:rsidR="00A71218" w:rsidRPr="00A71218" w:rsidRDefault="00A71218" w:rsidP="00A71218">
                                    <w:pPr>
                                      <w:spacing w:after="0" w:line="240" w:lineRule="auto"/>
                                      <w:jc w:val="center"/>
                                      <w:rPr>
                                        <w:rFonts w:ascii="Times New Roman" w:eastAsia="Times New Roman" w:hAnsi="Times New Roman" w:cs="Times New Roman"/>
                                        <w:vanish/>
                                        <w:sz w:val="24"/>
                                        <w:szCs w:val="24"/>
                                        <w:lang w:eastAsia="fr-BE"/>
                                      </w:rPr>
                                    </w:pPr>
                                  </w:p>
                                  <w:tbl>
                                    <w:tblPr>
                                      <w:tblW w:w="0" w:type="auto"/>
                                      <w:jc w:val="center"/>
                                      <w:tblCellMar>
                                        <w:left w:w="0" w:type="dxa"/>
                                        <w:right w:w="0" w:type="dxa"/>
                                      </w:tblCellMar>
                                      <w:tblLook w:val="04A0" w:firstRow="1" w:lastRow="0" w:firstColumn="1" w:lastColumn="0" w:noHBand="0" w:noVBand="1"/>
                                    </w:tblPr>
                                    <w:tblGrid>
                                      <w:gridCol w:w="75"/>
                                    </w:tblGrid>
                                    <w:tr w:rsidR="00A71218" w:rsidRPr="00A71218" w14:paraId="6BDF876C" w14:textId="77777777">
                                      <w:trPr>
                                        <w:trHeight w:val="300"/>
                                        <w:jc w:val="center"/>
                                      </w:trPr>
                                      <w:tc>
                                        <w:tcPr>
                                          <w:tcW w:w="0" w:type="auto"/>
                                          <w:tcBorders>
                                            <w:top w:val="nil"/>
                                            <w:left w:val="nil"/>
                                            <w:bottom w:val="nil"/>
                                            <w:right w:val="nil"/>
                                          </w:tcBorders>
                                          <w:vAlign w:val="center"/>
                                          <w:hideMark/>
                                        </w:tcPr>
                                        <w:p w14:paraId="5347283D" w14:textId="77777777" w:rsidR="00A71218" w:rsidRPr="00A71218" w:rsidRDefault="00A71218" w:rsidP="00A71218">
                                          <w:pPr>
                                            <w:spacing w:after="0" w:line="300" w:lineRule="atLeast"/>
                                            <w:rPr>
                                              <w:rFonts w:ascii="Times New Roman" w:eastAsia="Times New Roman" w:hAnsi="Times New Roman" w:cs="Times New Roman"/>
                                              <w:sz w:val="30"/>
                                              <w:szCs w:val="30"/>
                                              <w:lang w:eastAsia="fr-BE"/>
                                            </w:rPr>
                                          </w:pPr>
                                          <w:r w:rsidRPr="00A71218">
                                            <w:rPr>
                                              <w:rFonts w:ascii="Times New Roman" w:eastAsia="Times New Roman" w:hAnsi="Times New Roman" w:cs="Times New Roman"/>
                                              <w:sz w:val="30"/>
                                              <w:szCs w:val="30"/>
                                              <w:lang w:eastAsia="fr-BE"/>
                                            </w:rPr>
                                            <w:t> </w:t>
                                          </w:r>
                                        </w:p>
                                      </w:tc>
                                    </w:tr>
                                  </w:tbl>
                                  <w:p w14:paraId="795B1D36" w14:textId="77777777" w:rsidR="00A71218" w:rsidRPr="00A71218" w:rsidRDefault="00A71218" w:rsidP="00A71218">
                                    <w:pPr>
                                      <w:spacing w:after="0" w:line="240" w:lineRule="auto"/>
                                      <w:jc w:val="center"/>
                                      <w:rPr>
                                        <w:rFonts w:ascii="Times New Roman" w:eastAsia="Times New Roman" w:hAnsi="Times New Roman" w:cs="Times New Roman"/>
                                        <w:sz w:val="24"/>
                                        <w:szCs w:val="24"/>
                                        <w:lang w:eastAsia="fr-BE"/>
                                      </w:rPr>
                                    </w:pPr>
                                  </w:p>
                                </w:tc>
                              </w:tr>
                            </w:tbl>
                            <w:p w14:paraId="42E7AD66" w14:textId="77777777" w:rsidR="00A71218" w:rsidRPr="00A71218" w:rsidRDefault="00A71218" w:rsidP="00A71218">
                              <w:pPr>
                                <w:spacing w:after="0" w:line="240" w:lineRule="auto"/>
                                <w:rPr>
                                  <w:rFonts w:ascii="Times New Roman" w:eastAsia="Times New Roman" w:hAnsi="Times New Roman" w:cs="Times New Roman"/>
                                  <w:sz w:val="24"/>
                                  <w:szCs w:val="24"/>
                                  <w:lang w:eastAsia="fr-BE"/>
                                </w:rPr>
                              </w:pPr>
                            </w:p>
                          </w:tc>
                        </w:tr>
                      </w:tbl>
                      <w:p w14:paraId="46DCB452" w14:textId="77777777" w:rsidR="00A71218" w:rsidRPr="00A71218" w:rsidRDefault="00A71218" w:rsidP="00A71218">
                        <w:pPr>
                          <w:spacing w:after="0" w:line="240" w:lineRule="auto"/>
                          <w:jc w:val="center"/>
                          <w:rPr>
                            <w:rFonts w:ascii="Times New Roman" w:eastAsia="Times New Roman" w:hAnsi="Times New Roman" w:cs="Times New Roman"/>
                            <w:sz w:val="24"/>
                            <w:szCs w:val="24"/>
                            <w:lang w:eastAsia="fr-BE"/>
                          </w:rPr>
                        </w:pPr>
                      </w:p>
                    </w:tc>
                  </w:tr>
                </w:tbl>
                <w:p w14:paraId="0ED11B39" w14:textId="77777777" w:rsidR="00A71218" w:rsidRPr="00A71218" w:rsidRDefault="00A71218" w:rsidP="00A71218">
                  <w:pPr>
                    <w:spacing w:after="0" w:line="240" w:lineRule="auto"/>
                    <w:jc w:val="center"/>
                    <w:rPr>
                      <w:rFonts w:ascii="Times New Roman" w:eastAsia="Times New Roman" w:hAnsi="Times New Roman" w:cs="Times New Roman"/>
                      <w:sz w:val="24"/>
                      <w:szCs w:val="24"/>
                      <w:lang w:eastAsia="fr-BE"/>
                    </w:rPr>
                  </w:pPr>
                </w:p>
              </w:tc>
            </w:tr>
          </w:tbl>
          <w:p w14:paraId="43475CC9" w14:textId="77777777" w:rsidR="00A71218" w:rsidRPr="00A71218" w:rsidRDefault="00A71218" w:rsidP="00A71218">
            <w:pPr>
              <w:spacing w:after="0" w:line="240" w:lineRule="auto"/>
              <w:rPr>
                <w:rFonts w:ascii="Times New Roman" w:eastAsia="Times New Roman" w:hAnsi="Times New Roman" w:cs="Times New Roman"/>
                <w:sz w:val="24"/>
                <w:szCs w:val="24"/>
                <w:lang w:eastAsia="fr-BE"/>
              </w:rPr>
            </w:pPr>
          </w:p>
        </w:tc>
      </w:tr>
      <w:tr w:rsidR="00A71218" w:rsidRPr="00A71218" w14:paraId="01C823D4" w14:textId="77777777" w:rsidTr="00A7121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9000"/>
            </w:tblGrid>
            <w:tr w:rsidR="00A71218" w:rsidRPr="00A71218" w14:paraId="2D3F8C4F" w14:textId="77777777">
              <w:tc>
                <w:tcPr>
                  <w:tcW w:w="9000" w:type="dxa"/>
                  <w:tcBorders>
                    <w:top w:val="nil"/>
                    <w:left w:val="nil"/>
                    <w:bottom w:val="nil"/>
                    <w:right w:val="nil"/>
                  </w:tcBorders>
                  <w:vAlign w:val="center"/>
                  <w:hideMark/>
                </w:tcPr>
                <w:tbl>
                  <w:tblPr>
                    <w:tblW w:w="5000" w:type="pct"/>
                    <w:jc w:val="center"/>
                    <w:shd w:val="clear" w:color="auto" w:fill="5A5A5C"/>
                    <w:tblCellMar>
                      <w:left w:w="0" w:type="dxa"/>
                      <w:right w:w="0" w:type="dxa"/>
                    </w:tblCellMar>
                    <w:tblLook w:val="04A0" w:firstRow="1" w:lastRow="0" w:firstColumn="1" w:lastColumn="0" w:noHBand="0" w:noVBand="1"/>
                  </w:tblPr>
                  <w:tblGrid>
                    <w:gridCol w:w="9000"/>
                  </w:tblGrid>
                  <w:tr w:rsidR="00A71218" w:rsidRPr="00A71218" w14:paraId="0B7D736C" w14:textId="77777777">
                    <w:trPr>
                      <w:jc w:val="center"/>
                    </w:trPr>
                    <w:tc>
                      <w:tcPr>
                        <w:tcW w:w="0" w:type="auto"/>
                        <w:tcBorders>
                          <w:top w:val="nil"/>
                          <w:left w:val="nil"/>
                          <w:bottom w:val="nil"/>
                          <w:right w:val="nil"/>
                        </w:tcBorders>
                        <w:shd w:val="clear" w:color="auto" w:fill="5A5A5C"/>
                        <w:vAlign w:val="center"/>
                        <w:hideMark/>
                      </w:tcPr>
                      <w:tbl>
                        <w:tblPr>
                          <w:tblW w:w="5000" w:type="pct"/>
                          <w:jc w:val="center"/>
                          <w:tblCellMar>
                            <w:left w:w="0" w:type="dxa"/>
                            <w:right w:w="0" w:type="dxa"/>
                          </w:tblCellMar>
                          <w:tblLook w:val="04A0" w:firstRow="1" w:lastRow="0" w:firstColumn="1" w:lastColumn="0" w:noHBand="0" w:noVBand="1"/>
                        </w:tblPr>
                        <w:tblGrid>
                          <w:gridCol w:w="3000"/>
                          <w:gridCol w:w="3000"/>
                          <w:gridCol w:w="3000"/>
                        </w:tblGrid>
                        <w:tr w:rsidR="00A71218" w:rsidRPr="00A71218" w14:paraId="3EE55068" w14:textId="77777777">
                          <w:trPr>
                            <w:jc w:val="center"/>
                          </w:trPr>
                          <w:tc>
                            <w:tcPr>
                              <w:tcW w:w="165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3000"/>
                              </w:tblGrid>
                              <w:tr w:rsidR="00A71218" w:rsidRPr="00A71218" w14:paraId="1BD1F266" w14:textId="77777777">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3000"/>
                                    </w:tblGrid>
                                    <w:tr w:rsidR="00A71218" w:rsidRPr="00A71218" w14:paraId="5EF876A6" w14:textId="77777777">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1620"/>
                                          </w:tblGrid>
                                          <w:tr w:rsidR="00A71218" w:rsidRPr="00A71218" w14:paraId="2EBD5949" w14:textId="77777777">
                                            <w:trPr>
                                              <w:jc w:val="center"/>
                                            </w:trPr>
                                            <w:tc>
                                              <w:tcPr>
                                                <w:tcW w:w="0" w:type="auto"/>
                                                <w:tcBorders>
                                                  <w:top w:val="nil"/>
                                                  <w:left w:val="nil"/>
                                                  <w:bottom w:val="nil"/>
                                                  <w:right w:val="nil"/>
                                                </w:tcBorders>
                                                <w:vAlign w:val="center"/>
                                                <w:hideMark/>
                                              </w:tcPr>
                                              <w:p w14:paraId="0205ACA8" w14:textId="77777777" w:rsidR="00A71218" w:rsidRPr="00A71218" w:rsidRDefault="00A71218" w:rsidP="00A71218">
                                                <w:pPr>
                                                  <w:spacing w:after="0" w:line="0" w:lineRule="atLeast"/>
                                                  <w:jc w:val="center"/>
                                                  <w:rPr>
                                                    <w:rFonts w:ascii="Times New Roman" w:eastAsia="Times New Roman" w:hAnsi="Times New Roman" w:cs="Times New Roman"/>
                                                    <w:sz w:val="2"/>
                                                    <w:szCs w:val="2"/>
                                                    <w:lang w:eastAsia="fr-BE"/>
                                                  </w:rPr>
                                                </w:pPr>
                                                <w:r w:rsidRPr="00A71218">
                                                  <w:rPr>
                                                    <w:rFonts w:ascii="Times New Roman" w:eastAsia="Times New Roman" w:hAnsi="Times New Roman" w:cs="Times New Roman"/>
                                                    <w:noProof/>
                                                    <w:color w:val="0000FF"/>
                                                    <w:sz w:val="2"/>
                                                    <w:szCs w:val="2"/>
                                                    <w:bdr w:val="none" w:sz="0" w:space="0" w:color="auto" w:frame="1"/>
                                                    <w:lang w:eastAsia="fr-BE"/>
                                                  </w:rPr>
                                                  <w:drawing>
                                                    <wp:inline distT="0" distB="0" distL="0" distR="0" wp14:anchorId="10747F91" wp14:editId="604E8CBB">
                                                      <wp:extent cx="1019175" cy="857250"/>
                                                      <wp:effectExtent l="0" t="0" r="9525" b="0"/>
                                                      <wp:docPr id="14" name="Image 14" descr="comm@awsr.b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m@awsr.b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857250"/>
                                                              </a:xfrm>
                                                              <a:prstGeom prst="rect">
                                                                <a:avLst/>
                                                              </a:prstGeom>
                                                              <a:noFill/>
                                                              <a:ln>
                                                                <a:noFill/>
                                                              </a:ln>
                                                            </pic:spPr>
                                                          </pic:pic>
                                                        </a:graphicData>
                                                      </a:graphic>
                                                    </wp:inline>
                                                  </w:drawing>
                                                </w:r>
                                              </w:p>
                                            </w:tc>
                                          </w:tr>
                                        </w:tbl>
                                        <w:p w14:paraId="31171E77" w14:textId="77777777" w:rsidR="00A71218" w:rsidRPr="00A71218" w:rsidRDefault="00A71218" w:rsidP="00A71218">
                                          <w:pPr>
                                            <w:spacing w:after="0" w:line="240" w:lineRule="auto"/>
                                            <w:jc w:val="center"/>
                                            <w:rPr>
                                              <w:rFonts w:ascii="Times New Roman" w:eastAsia="Times New Roman" w:hAnsi="Times New Roman" w:cs="Times New Roman"/>
                                              <w:sz w:val="24"/>
                                              <w:szCs w:val="24"/>
                                              <w:lang w:eastAsia="fr-BE"/>
                                            </w:rPr>
                                          </w:pPr>
                                        </w:p>
                                      </w:tc>
                                    </w:tr>
                                  </w:tbl>
                                  <w:p w14:paraId="7CEC99B7" w14:textId="77777777" w:rsidR="00A71218" w:rsidRPr="00A71218" w:rsidRDefault="00A71218" w:rsidP="00A71218">
                                    <w:pPr>
                                      <w:spacing w:after="0" w:line="240" w:lineRule="auto"/>
                                      <w:jc w:val="center"/>
                                      <w:rPr>
                                        <w:rFonts w:ascii="Times New Roman" w:eastAsia="Times New Roman" w:hAnsi="Times New Roman" w:cs="Times New Roman"/>
                                        <w:sz w:val="24"/>
                                        <w:szCs w:val="24"/>
                                        <w:lang w:eastAsia="fr-BE"/>
                                      </w:rPr>
                                    </w:pPr>
                                  </w:p>
                                </w:tc>
                              </w:tr>
                            </w:tbl>
                            <w:p w14:paraId="604D02B4" w14:textId="77777777" w:rsidR="00A71218" w:rsidRPr="00A71218" w:rsidRDefault="00A71218" w:rsidP="00A71218">
                              <w:pPr>
                                <w:spacing w:after="0" w:line="240" w:lineRule="auto"/>
                                <w:rPr>
                                  <w:rFonts w:ascii="Times New Roman" w:eastAsia="Times New Roman" w:hAnsi="Times New Roman" w:cs="Times New Roman"/>
                                  <w:sz w:val="24"/>
                                  <w:szCs w:val="24"/>
                                  <w:lang w:eastAsia="fr-BE"/>
                                </w:rPr>
                              </w:pPr>
                            </w:p>
                          </w:tc>
                          <w:tc>
                            <w:tcPr>
                              <w:tcW w:w="165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3000"/>
                              </w:tblGrid>
                              <w:tr w:rsidR="00A71218" w:rsidRPr="00A71218" w14:paraId="1D37F7D7" w14:textId="77777777">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3000"/>
                                    </w:tblGrid>
                                    <w:tr w:rsidR="00A71218" w:rsidRPr="00A71218" w14:paraId="41198E79" w14:textId="77777777">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1140"/>
                                          </w:tblGrid>
                                          <w:tr w:rsidR="00A71218" w:rsidRPr="00A71218" w14:paraId="574B7C8B" w14:textId="77777777">
                                            <w:trPr>
                                              <w:jc w:val="center"/>
                                            </w:trPr>
                                            <w:tc>
                                              <w:tcPr>
                                                <w:tcW w:w="0" w:type="auto"/>
                                                <w:tcBorders>
                                                  <w:top w:val="nil"/>
                                                  <w:left w:val="nil"/>
                                                  <w:bottom w:val="nil"/>
                                                  <w:right w:val="nil"/>
                                                </w:tcBorders>
                                                <w:vAlign w:val="center"/>
                                                <w:hideMark/>
                                              </w:tcPr>
                                              <w:p w14:paraId="056D9075" w14:textId="77777777" w:rsidR="00A71218" w:rsidRPr="00A71218" w:rsidRDefault="00A71218" w:rsidP="00A71218">
                                                <w:pPr>
                                                  <w:spacing w:after="0" w:line="0" w:lineRule="atLeast"/>
                                                  <w:jc w:val="center"/>
                                                  <w:rPr>
                                                    <w:rFonts w:ascii="Times New Roman" w:eastAsia="Times New Roman" w:hAnsi="Times New Roman" w:cs="Times New Roman"/>
                                                    <w:sz w:val="2"/>
                                                    <w:szCs w:val="2"/>
                                                    <w:lang w:eastAsia="fr-BE"/>
                                                  </w:rPr>
                                                </w:pPr>
                                                <w:r w:rsidRPr="00A71218">
                                                  <w:rPr>
                                                    <w:rFonts w:ascii="Times New Roman" w:eastAsia="Times New Roman" w:hAnsi="Times New Roman" w:cs="Times New Roman"/>
                                                    <w:noProof/>
                                                    <w:sz w:val="2"/>
                                                    <w:szCs w:val="2"/>
                                                    <w:lang w:eastAsia="fr-BE"/>
                                                  </w:rPr>
                                                  <w:drawing>
                                                    <wp:inline distT="0" distB="0" distL="0" distR="0" wp14:anchorId="4079BE78" wp14:editId="198CE7F3">
                                                      <wp:extent cx="714375" cy="714375"/>
                                                      <wp:effectExtent l="0" t="0" r="9525"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05F5C880" w14:textId="77777777" w:rsidR="00A71218" w:rsidRPr="00A71218" w:rsidRDefault="00A71218" w:rsidP="00A71218">
                                          <w:pPr>
                                            <w:spacing w:after="0" w:line="240" w:lineRule="auto"/>
                                            <w:jc w:val="center"/>
                                            <w:rPr>
                                              <w:rFonts w:ascii="Times New Roman" w:eastAsia="Times New Roman" w:hAnsi="Times New Roman" w:cs="Times New Roman"/>
                                              <w:sz w:val="24"/>
                                              <w:szCs w:val="24"/>
                                              <w:lang w:eastAsia="fr-BE"/>
                                            </w:rPr>
                                          </w:pPr>
                                        </w:p>
                                      </w:tc>
                                    </w:tr>
                                  </w:tbl>
                                  <w:p w14:paraId="0C7B85BC" w14:textId="77777777" w:rsidR="00A71218" w:rsidRPr="00A71218" w:rsidRDefault="00A71218" w:rsidP="00A71218">
                                    <w:pPr>
                                      <w:spacing w:after="0" w:line="240" w:lineRule="auto"/>
                                      <w:jc w:val="center"/>
                                      <w:rPr>
                                        <w:rFonts w:ascii="Times New Roman" w:eastAsia="Times New Roman" w:hAnsi="Times New Roman" w:cs="Times New Roman"/>
                                        <w:vanish/>
                                        <w:sz w:val="24"/>
                                        <w:szCs w:val="24"/>
                                        <w:lang w:eastAsia="fr-BE"/>
                                      </w:rPr>
                                    </w:pPr>
                                  </w:p>
                                  <w:tbl>
                                    <w:tblPr>
                                      <w:tblW w:w="5000" w:type="pct"/>
                                      <w:jc w:val="center"/>
                                      <w:tblCellMar>
                                        <w:left w:w="0" w:type="dxa"/>
                                        <w:right w:w="0" w:type="dxa"/>
                                      </w:tblCellMar>
                                      <w:tblLook w:val="04A0" w:firstRow="1" w:lastRow="0" w:firstColumn="1" w:lastColumn="0" w:noHBand="0" w:noVBand="1"/>
                                    </w:tblPr>
                                    <w:tblGrid>
                                      <w:gridCol w:w="3000"/>
                                    </w:tblGrid>
                                    <w:tr w:rsidR="00A71218" w:rsidRPr="00A71218" w14:paraId="466909A6" w14:textId="77777777">
                                      <w:trPr>
                                        <w:jc w:val="center"/>
                                      </w:trPr>
                                      <w:tc>
                                        <w:tcPr>
                                          <w:tcW w:w="0" w:type="auto"/>
                                          <w:tcBorders>
                                            <w:top w:val="nil"/>
                                            <w:left w:val="nil"/>
                                            <w:bottom w:val="nil"/>
                                            <w:right w:val="nil"/>
                                          </w:tcBorders>
                                          <w:vAlign w:val="center"/>
                                          <w:hideMark/>
                                        </w:tcPr>
                                        <w:p w14:paraId="79C64599" w14:textId="77777777" w:rsidR="00A71218" w:rsidRPr="00A71218" w:rsidRDefault="00A71218" w:rsidP="00A71218">
                                          <w:pPr>
                                            <w:spacing w:after="0" w:line="420" w:lineRule="atLeast"/>
                                            <w:jc w:val="center"/>
                                            <w:rPr>
                                              <w:rFonts w:ascii="Arial" w:eastAsia="Times New Roman" w:hAnsi="Arial" w:cs="Arial"/>
                                              <w:color w:val="5A5A5C"/>
                                              <w:sz w:val="20"/>
                                              <w:szCs w:val="20"/>
                                              <w:lang w:eastAsia="fr-BE"/>
                                            </w:rPr>
                                          </w:pPr>
                                          <w:r w:rsidRPr="00A71218">
                                            <w:rPr>
                                              <w:rFonts w:ascii="Trebuchet MS" w:eastAsia="Times New Roman" w:hAnsi="Trebuchet MS" w:cs="Arial"/>
                                              <w:color w:val="FFFFFF"/>
                                              <w:sz w:val="39"/>
                                              <w:szCs w:val="39"/>
                                              <w:bdr w:val="none" w:sz="0" w:space="0" w:color="auto" w:frame="1"/>
                                              <w:lang w:eastAsia="fr-BE"/>
                                            </w:rPr>
                                            <w:t>081/821 300</w:t>
                                          </w:r>
                                        </w:p>
                                      </w:tc>
                                    </w:tr>
                                  </w:tbl>
                                  <w:p w14:paraId="46A403F0" w14:textId="77777777" w:rsidR="00A71218" w:rsidRPr="00A71218" w:rsidRDefault="00A71218" w:rsidP="00A71218">
                                    <w:pPr>
                                      <w:spacing w:after="0" w:line="240" w:lineRule="auto"/>
                                      <w:jc w:val="center"/>
                                      <w:rPr>
                                        <w:rFonts w:ascii="Times New Roman" w:eastAsia="Times New Roman" w:hAnsi="Times New Roman" w:cs="Times New Roman"/>
                                        <w:sz w:val="24"/>
                                        <w:szCs w:val="24"/>
                                        <w:lang w:eastAsia="fr-BE"/>
                                      </w:rPr>
                                    </w:pPr>
                                  </w:p>
                                </w:tc>
                              </w:tr>
                            </w:tbl>
                            <w:p w14:paraId="072BAAEE" w14:textId="77777777" w:rsidR="00A71218" w:rsidRPr="00A71218" w:rsidRDefault="00A71218" w:rsidP="00A71218">
                              <w:pPr>
                                <w:spacing w:after="0" w:line="240" w:lineRule="auto"/>
                                <w:rPr>
                                  <w:rFonts w:ascii="Times New Roman" w:eastAsia="Times New Roman" w:hAnsi="Times New Roman" w:cs="Times New Roman"/>
                                  <w:sz w:val="24"/>
                                  <w:szCs w:val="24"/>
                                  <w:lang w:eastAsia="fr-BE"/>
                                </w:rPr>
                              </w:pPr>
                            </w:p>
                          </w:tc>
                          <w:tc>
                            <w:tcPr>
                              <w:tcW w:w="165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3000"/>
                              </w:tblGrid>
                              <w:tr w:rsidR="00A71218" w:rsidRPr="00A71218" w14:paraId="008BE5C2" w14:textId="77777777">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3000"/>
                                    </w:tblGrid>
                                    <w:tr w:rsidR="00A71218" w:rsidRPr="00A71218" w14:paraId="208E0CBF" w14:textId="77777777">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1620"/>
                                          </w:tblGrid>
                                          <w:tr w:rsidR="00A71218" w:rsidRPr="00A71218" w14:paraId="5F355685" w14:textId="77777777">
                                            <w:trPr>
                                              <w:jc w:val="center"/>
                                            </w:trPr>
                                            <w:tc>
                                              <w:tcPr>
                                                <w:tcW w:w="0" w:type="auto"/>
                                                <w:tcBorders>
                                                  <w:top w:val="nil"/>
                                                  <w:left w:val="nil"/>
                                                  <w:bottom w:val="nil"/>
                                                  <w:right w:val="nil"/>
                                                </w:tcBorders>
                                                <w:vAlign w:val="center"/>
                                                <w:hideMark/>
                                              </w:tcPr>
                                              <w:p w14:paraId="31492C4D" w14:textId="77777777" w:rsidR="00A71218" w:rsidRPr="00A71218" w:rsidRDefault="00A71218" w:rsidP="00A71218">
                                                <w:pPr>
                                                  <w:spacing w:after="0" w:line="0" w:lineRule="atLeast"/>
                                                  <w:jc w:val="center"/>
                                                  <w:rPr>
                                                    <w:rFonts w:ascii="Times New Roman" w:eastAsia="Times New Roman" w:hAnsi="Times New Roman" w:cs="Times New Roman"/>
                                                    <w:sz w:val="2"/>
                                                    <w:szCs w:val="2"/>
                                                    <w:lang w:eastAsia="fr-BE"/>
                                                  </w:rPr>
                                                </w:pPr>
                                                <w:r w:rsidRPr="00A71218">
                                                  <w:rPr>
                                                    <w:rFonts w:ascii="Times New Roman" w:eastAsia="Times New Roman" w:hAnsi="Times New Roman" w:cs="Times New Roman"/>
                                                    <w:noProof/>
                                                    <w:color w:val="0000FF"/>
                                                    <w:sz w:val="2"/>
                                                    <w:szCs w:val="2"/>
                                                    <w:bdr w:val="none" w:sz="0" w:space="0" w:color="auto" w:frame="1"/>
                                                    <w:lang w:eastAsia="fr-BE"/>
                                                  </w:rPr>
                                                  <w:drawing>
                                                    <wp:inline distT="0" distB="0" distL="0" distR="0" wp14:anchorId="4DAB0D66" wp14:editId="362DDDC5">
                                                      <wp:extent cx="1019175" cy="857250"/>
                                                      <wp:effectExtent l="0" t="0" r="9525" b="0"/>
                                                      <wp:docPr id="16" name="Image 16">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175" cy="857250"/>
                                                              </a:xfrm>
                                                              <a:prstGeom prst="rect">
                                                                <a:avLst/>
                                                              </a:prstGeom>
                                                              <a:noFill/>
                                                              <a:ln>
                                                                <a:noFill/>
                                                              </a:ln>
                                                            </pic:spPr>
                                                          </pic:pic>
                                                        </a:graphicData>
                                                      </a:graphic>
                                                    </wp:inline>
                                                  </w:drawing>
                                                </w:r>
                                              </w:p>
                                            </w:tc>
                                          </w:tr>
                                        </w:tbl>
                                        <w:p w14:paraId="1C451046" w14:textId="77777777" w:rsidR="00A71218" w:rsidRPr="00A71218" w:rsidRDefault="00A71218" w:rsidP="00A71218">
                                          <w:pPr>
                                            <w:spacing w:after="0" w:line="240" w:lineRule="auto"/>
                                            <w:jc w:val="center"/>
                                            <w:rPr>
                                              <w:rFonts w:ascii="Times New Roman" w:eastAsia="Times New Roman" w:hAnsi="Times New Roman" w:cs="Times New Roman"/>
                                              <w:sz w:val="24"/>
                                              <w:szCs w:val="24"/>
                                              <w:lang w:eastAsia="fr-BE"/>
                                            </w:rPr>
                                          </w:pPr>
                                        </w:p>
                                      </w:tc>
                                    </w:tr>
                                  </w:tbl>
                                  <w:p w14:paraId="048BC186" w14:textId="77777777" w:rsidR="00A71218" w:rsidRPr="00A71218" w:rsidRDefault="00A71218" w:rsidP="00A71218">
                                    <w:pPr>
                                      <w:spacing w:after="0" w:line="240" w:lineRule="auto"/>
                                      <w:jc w:val="center"/>
                                      <w:rPr>
                                        <w:rFonts w:ascii="Times New Roman" w:eastAsia="Times New Roman" w:hAnsi="Times New Roman" w:cs="Times New Roman"/>
                                        <w:sz w:val="24"/>
                                        <w:szCs w:val="24"/>
                                        <w:lang w:eastAsia="fr-BE"/>
                                      </w:rPr>
                                    </w:pPr>
                                  </w:p>
                                </w:tc>
                              </w:tr>
                            </w:tbl>
                            <w:p w14:paraId="11FA002C" w14:textId="77777777" w:rsidR="00A71218" w:rsidRPr="00A71218" w:rsidRDefault="00A71218" w:rsidP="00A71218">
                              <w:pPr>
                                <w:spacing w:after="0" w:line="240" w:lineRule="auto"/>
                                <w:rPr>
                                  <w:rFonts w:ascii="Times New Roman" w:eastAsia="Times New Roman" w:hAnsi="Times New Roman" w:cs="Times New Roman"/>
                                  <w:sz w:val="24"/>
                                  <w:szCs w:val="24"/>
                                  <w:lang w:eastAsia="fr-BE"/>
                                </w:rPr>
                              </w:pPr>
                            </w:p>
                          </w:tc>
                        </w:tr>
                      </w:tbl>
                      <w:p w14:paraId="7E4A8280" w14:textId="77777777" w:rsidR="00A71218" w:rsidRPr="00A71218" w:rsidRDefault="00A71218" w:rsidP="00A71218">
                        <w:pPr>
                          <w:spacing w:after="0" w:line="240" w:lineRule="auto"/>
                          <w:jc w:val="center"/>
                          <w:rPr>
                            <w:rFonts w:ascii="Times New Roman" w:eastAsia="Times New Roman" w:hAnsi="Times New Roman" w:cs="Times New Roman"/>
                            <w:sz w:val="24"/>
                            <w:szCs w:val="24"/>
                            <w:lang w:eastAsia="fr-BE"/>
                          </w:rPr>
                        </w:pPr>
                      </w:p>
                    </w:tc>
                  </w:tr>
                </w:tbl>
                <w:p w14:paraId="66C1A0B7" w14:textId="77777777" w:rsidR="00A71218" w:rsidRPr="00A71218" w:rsidRDefault="00A71218" w:rsidP="00A71218">
                  <w:pPr>
                    <w:spacing w:after="0" w:line="240" w:lineRule="auto"/>
                    <w:jc w:val="center"/>
                    <w:rPr>
                      <w:rFonts w:ascii="Times New Roman" w:eastAsia="Times New Roman" w:hAnsi="Times New Roman" w:cs="Times New Roman"/>
                      <w:sz w:val="24"/>
                      <w:szCs w:val="24"/>
                      <w:lang w:eastAsia="fr-BE"/>
                    </w:rPr>
                  </w:pPr>
                </w:p>
              </w:tc>
            </w:tr>
          </w:tbl>
          <w:p w14:paraId="79F687E4" w14:textId="77777777" w:rsidR="00A71218" w:rsidRPr="00A71218" w:rsidRDefault="00A71218" w:rsidP="00A71218">
            <w:pPr>
              <w:spacing w:after="0" w:line="240" w:lineRule="auto"/>
              <w:rPr>
                <w:rFonts w:ascii="Times New Roman" w:eastAsia="Times New Roman" w:hAnsi="Times New Roman" w:cs="Times New Roman"/>
                <w:sz w:val="24"/>
                <w:szCs w:val="24"/>
                <w:lang w:eastAsia="fr-BE"/>
              </w:rPr>
            </w:pPr>
          </w:p>
        </w:tc>
      </w:tr>
    </w:tbl>
    <w:p w14:paraId="25EFC93F" w14:textId="77777777" w:rsidR="00024306" w:rsidRDefault="00024306"/>
    <w:sectPr w:rsidR="000243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18"/>
    <w:rsid w:val="00024306"/>
    <w:rsid w:val="00A712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3059"/>
  <w15:chartTrackingRefBased/>
  <w15:docId w15:val="{841AE3E9-9CDC-4D1D-973D-5CD7E7C7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326092">
      <w:bodyDiv w:val="1"/>
      <w:marLeft w:val="0"/>
      <w:marRight w:val="0"/>
      <w:marTop w:val="0"/>
      <w:marBottom w:val="0"/>
      <w:divBdr>
        <w:top w:val="none" w:sz="0" w:space="0" w:color="auto"/>
        <w:left w:val="none" w:sz="0" w:space="0" w:color="auto"/>
        <w:bottom w:val="none" w:sz="0" w:space="0" w:color="auto"/>
        <w:right w:val="none" w:sz="0" w:space="0" w:color="auto"/>
      </w:divBdr>
      <w:divsChild>
        <w:div w:id="68433301">
          <w:marLeft w:val="0"/>
          <w:marRight w:val="0"/>
          <w:marTop w:val="0"/>
          <w:marBottom w:val="0"/>
          <w:divBdr>
            <w:top w:val="none" w:sz="0" w:space="0" w:color="auto"/>
            <w:left w:val="none" w:sz="0" w:space="0" w:color="auto"/>
            <w:bottom w:val="none" w:sz="0" w:space="0" w:color="auto"/>
            <w:right w:val="none" w:sz="0" w:space="0" w:color="auto"/>
          </w:divBdr>
          <w:divsChild>
            <w:div w:id="267129691">
              <w:marLeft w:val="0"/>
              <w:marRight w:val="0"/>
              <w:marTop w:val="0"/>
              <w:marBottom w:val="0"/>
              <w:divBdr>
                <w:top w:val="none" w:sz="0" w:space="0" w:color="auto"/>
                <w:left w:val="none" w:sz="0" w:space="0" w:color="auto"/>
                <w:bottom w:val="none" w:sz="0" w:space="0" w:color="auto"/>
                <w:right w:val="none" w:sz="0" w:space="0" w:color="auto"/>
              </w:divBdr>
            </w:div>
          </w:divsChild>
        </w:div>
        <w:div w:id="929968619">
          <w:marLeft w:val="0"/>
          <w:marRight w:val="0"/>
          <w:marTop w:val="0"/>
          <w:marBottom w:val="0"/>
          <w:divBdr>
            <w:top w:val="none" w:sz="0" w:space="0" w:color="auto"/>
            <w:left w:val="none" w:sz="0" w:space="0" w:color="auto"/>
            <w:bottom w:val="none" w:sz="0" w:space="0" w:color="auto"/>
            <w:right w:val="none" w:sz="0" w:space="0" w:color="auto"/>
          </w:divBdr>
        </w:div>
        <w:div w:id="120343644">
          <w:marLeft w:val="0"/>
          <w:marRight w:val="0"/>
          <w:marTop w:val="0"/>
          <w:marBottom w:val="0"/>
          <w:divBdr>
            <w:top w:val="none" w:sz="0" w:space="0" w:color="auto"/>
            <w:left w:val="none" w:sz="0" w:space="0" w:color="auto"/>
            <w:bottom w:val="none" w:sz="0" w:space="0" w:color="auto"/>
            <w:right w:val="none" w:sz="0" w:space="0" w:color="auto"/>
          </w:divBdr>
        </w:div>
        <w:div w:id="2090153251">
          <w:marLeft w:val="0"/>
          <w:marRight w:val="0"/>
          <w:marTop w:val="0"/>
          <w:marBottom w:val="0"/>
          <w:divBdr>
            <w:top w:val="none" w:sz="0" w:space="0" w:color="auto"/>
            <w:left w:val="none" w:sz="0" w:space="0" w:color="auto"/>
            <w:bottom w:val="none" w:sz="0" w:space="0" w:color="auto"/>
            <w:right w:val="none" w:sz="0" w:space="0" w:color="auto"/>
          </w:divBdr>
        </w:div>
      </w:divsChild>
    </w:div>
    <w:div w:id="2054621746">
      <w:bodyDiv w:val="1"/>
      <w:marLeft w:val="0"/>
      <w:marRight w:val="0"/>
      <w:marTop w:val="0"/>
      <w:marBottom w:val="0"/>
      <w:divBdr>
        <w:top w:val="none" w:sz="0" w:space="0" w:color="auto"/>
        <w:left w:val="none" w:sz="0" w:space="0" w:color="auto"/>
        <w:bottom w:val="none" w:sz="0" w:space="0" w:color="auto"/>
        <w:right w:val="none" w:sz="0" w:space="0" w:color="auto"/>
      </w:divBdr>
      <w:divsChild>
        <w:div w:id="17246168">
          <w:marLeft w:val="0"/>
          <w:marRight w:val="0"/>
          <w:marTop w:val="0"/>
          <w:marBottom w:val="0"/>
          <w:divBdr>
            <w:top w:val="none" w:sz="0" w:space="0" w:color="auto"/>
            <w:left w:val="none" w:sz="0" w:space="0" w:color="auto"/>
            <w:bottom w:val="none" w:sz="0" w:space="0" w:color="auto"/>
            <w:right w:val="none" w:sz="0" w:space="0" w:color="auto"/>
          </w:divBdr>
          <w:divsChild>
            <w:div w:id="1614634993">
              <w:marLeft w:val="0"/>
              <w:marRight w:val="0"/>
              <w:marTop w:val="0"/>
              <w:marBottom w:val="0"/>
              <w:divBdr>
                <w:top w:val="none" w:sz="0" w:space="0" w:color="auto"/>
                <w:left w:val="none" w:sz="0" w:space="0" w:color="auto"/>
                <w:bottom w:val="none" w:sz="0" w:space="0" w:color="auto"/>
                <w:right w:val="none" w:sz="0" w:space="0" w:color="auto"/>
              </w:divBdr>
            </w:div>
          </w:divsChild>
        </w:div>
        <w:div w:id="270015669">
          <w:marLeft w:val="0"/>
          <w:marRight w:val="0"/>
          <w:marTop w:val="0"/>
          <w:marBottom w:val="0"/>
          <w:divBdr>
            <w:top w:val="none" w:sz="0" w:space="0" w:color="auto"/>
            <w:left w:val="none" w:sz="0" w:space="0" w:color="auto"/>
            <w:bottom w:val="none" w:sz="0" w:space="0" w:color="auto"/>
            <w:right w:val="none" w:sz="0" w:space="0" w:color="auto"/>
          </w:divBdr>
        </w:div>
        <w:div w:id="88355780">
          <w:marLeft w:val="0"/>
          <w:marRight w:val="0"/>
          <w:marTop w:val="0"/>
          <w:marBottom w:val="0"/>
          <w:divBdr>
            <w:top w:val="none" w:sz="0" w:space="0" w:color="auto"/>
            <w:left w:val="none" w:sz="0" w:space="0" w:color="auto"/>
            <w:bottom w:val="none" w:sz="0" w:space="0" w:color="auto"/>
            <w:right w:val="none" w:sz="0" w:space="0" w:color="auto"/>
          </w:divBdr>
          <w:divsChild>
            <w:div w:id="369846877">
              <w:marLeft w:val="0"/>
              <w:marRight w:val="0"/>
              <w:marTop w:val="0"/>
              <w:marBottom w:val="0"/>
              <w:divBdr>
                <w:top w:val="none" w:sz="0" w:space="0" w:color="auto"/>
                <w:left w:val="none" w:sz="0" w:space="0" w:color="auto"/>
                <w:bottom w:val="none" w:sz="0" w:space="0" w:color="auto"/>
                <w:right w:val="none" w:sz="0" w:space="0" w:color="auto"/>
              </w:divBdr>
            </w:div>
            <w:div w:id="79471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ousconcernes.be/campagne/bob-a-25-ans/" TargetMode="External"/><Relationship Id="rId11" Type="http://schemas.openxmlformats.org/officeDocument/2006/relationships/hyperlink" Target="mailto:comm@awsr.be" TargetMode="External"/><Relationship Id="rId5" Type="http://schemas.openxmlformats.org/officeDocument/2006/relationships/image" Target="media/image2.png"/><Relationship Id="rId15" Type="http://schemas.openxmlformats.org/officeDocument/2006/relationships/image" Target="media/image8.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hyperlink" Target="http://www.tousconcernes.be/campagne/bob-a-25-ans/" TargetMode="External"/><Relationship Id="rId14" Type="http://schemas.openxmlformats.org/officeDocument/2006/relationships/hyperlink" Target="http://www.tousconcern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376</Words>
  <Characters>2073</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Godfriaux</dc:creator>
  <cp:keywords/>
  <dc:description/>
  <cp:lastModifiedBy>Sophie Godfriaux</cp:lastModifiedBy>
  <cp:revision>1</cp:revision>
  <dcterms:created xsi:type="dcterms:W3CDTF">2020-12-14T08:14:00Z</dcterms:created>
  <dcterms:modified xsi:type="dcterms:W3CDTF">2020-12-14T08:19:00Z</dcterms:modified>
</cp:coreProperties>
</file>